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7" w:rsidRDefault="00AF63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327" w:rsidRDefault="00AF6327">
      <w:pPr>
        <w:pStyle w:val="ConsPlusNormal"/>
        <w:jc w:val="both"/>
        <w:outlineLvl w:val="0"/>
      </w:pPr>
    </w:p>
    <w:p w:rsidR="00AF6327" w:rsidRDefault="00AF6327">
      <w:pPr>
        <w:pStyle w:val="ConsPlusNormal"/>
        <w:outlineLvl w:val="0"/>
      </w:pPr>
      <w:r>
        <w:t>Зарегистрировано в Минюсте России 12 мая 2014 г. N 32233</w:t>
      </w:r>
    </w:p>
    <w:p w:rsidR="00AF6327" w:rsidRDefault="00AF6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AF6327" w:rsidRDefault="00AF6327">
      <w:pPr>
        <w:pStyle w:val="ConsPlusTitle"/>
        <w:jc w:val="center"/>
      </w:pPr>
    </w:p>
    <w:p w:rsidR="00AF6327" w:rsidRDefault="00AF6327">
      <w:pPr>
        <w:pStyle w:val="ConsPlusTitle"/>
        <w:jc w:val="center"/>
      </w:pPr>
      <w:r>
        <w:t>ПРИКАЗ</w:t>
      </w:r>
    </w:p>
    <w:p w:rsidR="00AF6327" w:rsidRDefault="00AF6327">
      <w:pPr>
        <w:pStyle w:val="ConsPlusTitle"/>
        <w:jc w:val="center"/>
      </w:pPr>
      <w:r>
        <w:t>от 28 февраля 2014 г. N 19</w:t>
      </w:r>
    </w:p>
    <w:p w:rsidR="00AF6327" w:rsidRDefault="00AF6327">
      <w:pPr>
        <w:pStyle w:val="ConsPlusTitle"/>
        <w:jc w:val="center"/>
      </w:pPr>
    </w:p>
    <w:p w:rsidR="00AF6327" w:rsidRDefault="00AF6327">
      <w:pPr>
        <w:pStyle w:val="ConsPlusTitle"/>
        <w:jc w:val="center"/>
      </w:pPr>
      <w:r>
        <w:t>ОБ УТВЕРЖДЕНИИ ФОРМЫ N 8</w:t>
      </w:r>
    </w:p>
    <w:p w:rsidR="00AF6327" w:rsidRDefault="00AF6327">
      <w:pPr>
        <w:pStyle w:val="ConsPlusTitle"/>
        <w:jc w:val="center"/>
      </w:pPr>
      <w:r>
        <w:t>"СВЕДЕНИЯ О ЧИСЛЕННОСТИ ЛИЦ, ЗАСТРАХОВАННЫХ</w:t>
      </w:r>
    </w:p>
    <w:p w:rsidR="00AF6327" w:rsidRDefault="00AF6327">
      <w:pPr>
        <w:pStyle w:val="ConsPlusTitle"/>
        <w:jc w:val="center"/>
      </w:pPr>
      <w:r>
        <w:t>ПО ОБЯЗАТЕЛЬНОМУ МЕДИЦИНСКОМУ СТРАХОВАНИЮ"</w:t>
      </w:r>
    </w:p>
    <w:p w:rsidR="00AF6327" w:rsidRDefault="00AF6327">
      <w:pPr>
        <w:pStyle w:val="ConsPlusTitle"/>
        <w:jc w:val="center"/>
      </w:pPr>
      <w:r>
        <w:t>И ПОРЯДОК ЕЕ ВЕДЕНИЯ</w:t>
      </w:r>
    </w:p>
    <w:p w:rsidR="00AF6327" w:rsidRDefault="00AF6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07.03.2019 N 40)</w:t>
            </w:r>
          </w:p>
        </w:tc>
      </w:tr>
    </w:tbl>
    <w:p w:rsidR="00AF6327" w:rsidRDefault="00AF6327">
      <w:pPr>
        <w:pStyle w:val="ConsPlusNormal"/>
        <w:jc w:val="center"/>
      </w:pPr>
    </w:p>
    <w:p w:rsidR="00AF6327" w:rsidRDefault="00AF63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форму N 8</w:t>
        </w:r>
      </w:hyperlink>
      <w:r>
        <w:t xml:space="preserve"> "Сведения о численности лиц, застрахованных по обязательному медицинскому страхованию" (приложение N 1) и </w:t>
      </w:r>
      <w:hyperlink w:anchor="P193" w:history="1">
        <w:r>
          <w:rPr>
            <w:color w:val="0000FF"/>
          </w:rPr>
          <w:t>порядок</w:t>
        </w:r>
      </w:hyperlink>
      <w:r>
        <w:t xml:space="preserve"> ее ведения (приложение N 2).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2. Управлению информационно-аналитических технологий внести необходимые изменения в действующее программное обеспечение "Унифицированная система обработки информации" (УСОИ-М), осуществляющее формирование </w:t>
      </w:r>
      <w:hyperlink w:anchor="P37" w:history="1">
        <w:r>
          <w:rPr>
            <w:color w:val="0000FF"/>
          </w:rPr>
          <w:t>формы</w:t>
        </w:r>
      </w:hyperlink>
      <w:r>
        <w:t xml:space="preserve"> на федеральном и региональном </w:t>
      </w:r>
      <w:proofErr w:type="gramStart"/>
      <w:r>
        <w:t>уровнях</w:t>
      </w:r>
      <w:proofErr w:type="gramEnd"/>
      <w:r>
        <w:t>, а также обеспечить прием и обработку данных в электронном виде.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>3. Управлению формирования доходов по обязательному медицинскому страхованию обеспечить обобщение поступающих данных и их представление в структурные подразделения Федерального фонда обязательного медицинского страхования.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4. Контрольно-ревизионному управлению при проведении проверок деятельности территориальных фондов обязательного медицинского страхования осуществлять контроль выполнения требований к составлению </w:t>
      </w:r>
      <w:hyperlink w:anchor="P37" w:history="1">
        <w:r>
          <w:rPr>
            <w:color w:val="0000FF"/>
          </w:rPr>
          <w:t>формы</w:t>
        </w:r>
      </w:hyperlink>
      <w:r>
        <w:t>, утвержденной настоящим приказом.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5. Директорам территориальных фондов обязательного медицинского страхования обеспечить представление данных </w:t>
      </w:r>
      <w:hyperlink w:anchor="P37" w:history="1">
        <w:r>
          <w:rPr>
            <w:color w:val="0000FF"/>
          </w:rPr>
          <w:t>формы</w:t>
        </w:r>
      </w:hyperlink>
      <w:r>
        <w:t xml:space="preserve"> в Федеральный фонд обязательного медицинского страхования в электронном виде в программном обеспечении "УСОИ-М" и на бумажном носителе в установленные сроки.</w:t>
      </w: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</w:pPr>
      <w:r>
        <w:t>Председатель</w:t>
      </w:r>
    </w:p>
    <w:p w:rsidR="00AF6327" w:rsidRDefault="00AF6327">
      <w:pPr>
        <w:pStyle w:val="ConsPlusNormal"/>
        <w:jc w:val="right"/>
      </w:pPr>
      <w:r>
        <w:t>Н.Н.СТАДЧЕНКО</w:t>
      </w: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</w:pPr>
    </w:p>
    <w:p w:rsidR="00AF6327" w:rsidRDefault="00AF6327">
      <w:pPr>
        <w:pStyle w:val="ConsPlusNormal"/>
        <w:jc w:val="right"/>
        <w:outlineLvl w:val="0"/>
      </w:pPr>
      <w:r>
        <w:t>Приложение N 1</w:t>
      </w:r>
    </w:p>
    <w:p w:rsidR="00AF6327" w:rsidRDefault="00AF6327">
      <w:pPr>
        <w:pStyle w:val="ConsPlusNormal"/>
        <w:jc w:val="right"/>
      </w:pPr>
      <w:r>
        <w:t>к Приказу Федерального фонда ОМС</w:t>
      </w:r>
    </w:p>
    <w:p w:rsidR="00AF6327" w:rsidRDefault="00AF6327">
      <w:pPr>
        <w:pStyle w:val="ConsPlusNormal"/>
        <w:jc w:val="right"/>
      </w:pPr>
      <w:r>
        <w:t>от 28 февраля 2014 г. N 19</w:t>
      </w:r>
    </w:p>
    <w:p w:rsidR="00AF6327" w:rsidRDefault="00AF6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07.03.2019 N 40)</w:t>
            </w:r>
          </w:p>
        </w:tc>
      </w:tr>
    </w:tbl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6327" w:rsidRDefault="00AF6327">
      <w:pPr>
        <w:pStyle w:val="ConsPlusNonformat"/>
        <w:jc w:val="both"/>
      </w:pPr>
      <w:bookmarkStart w:id="0" w:name="P37"/>
      <w:bookmarkEnd w:id="0"/>
      <w:r>
        <w:t xml:space="preserve">│ Сведения о численности лиц, застрахованных по </w:t>
      </w:r>
      <w:proofErr w:type="gramStart"/>
      <w:r>
        <w:t>обязательному</w:t>
      </w:r>
      <w:proofErr w:type="gramEnd"/>
      <w:r>
        <w:t xml:space="preserve"> медицинскому│</w:t>
      </w:r>
    </w:p>
    <w:p w:rsidR="00AF6327" w:rsidRDefault="00AF6327">
      <w:pPr>
        <w:pStyle w:val="ConsPlusNonformat"/>
        <w:jc w:val="both"/>
      </w:pPr>
      <w:r>
        <w:t>│                               страхованию                               │</w:t>
      </w:r>
    </w:p>
    <w:p w:rsidR="00AF6327" w:rsidRDefault="00AF6327">
      <w:pPr>
        <w:pStyle w:val="ConsPlusNonformat"/>
        <w:jc w:val="both"/>
      </w:pPr>
      <w:r>
        <w:t>│                                                                         │</w:t>
      </w:r>
    </w:p>
    <w:p w:rsidR="00AF6327" w:rsidRDefault="00AF6327">
      <w:pPr>
        <w:pStyle w:val="ConsPlusNonformat"/>
        <w:jc w:val="both"/>
      </w:pPr>
      <w:r>
        <w:t>│                       на 1-ое _________ 20__ года                       │</w:t>
      </w:r>
    </w:p>
    <w:p w:rsidR="00AF6327" w:rsidRDefault="00AF632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F6327" w:rsidRDefault="00AF6327">
      <w:pPr>
        <w:pStyle w:val="ConsPlusNonformat"/>
        <w:jc w:val="both"/>
      </w:pPr>
    </w:p>
    <w:p w:rsidR="00AF6327" w:rsidRDefault="00AF6327">
      <w:pPr>
        <w:pStyle w:val="ConsPlusNonformat"/>
        <w:jc w:val="both"/>
      </w:pPr>
      <w:r>
        <w:t>┌────────────────────┬───────────────────────────┐   ┌─────────────────────┐</w:t>
      </w:r>
    </w:p>
    <w:p w:rsidR="00AF6327" w:rsidRDefault="00AF6327">
      <w:pPr>
        <w:pStyle w:val="ConsPlusNonformat"/>
        <w:jc w:val="both"/>
      </w:pPr>
      <w:r>
        <w:t>│   Представляют:    │    Сроки представления    │   │      Форма N 8      │</w:t>
      </w:r>
    </w:p>
    <w:p w:rsidR="00AF6327" w:rsidRDefault="00AF6327">
      <w:pPr>
        <w:pStyle w:val="ConsPlusNonformat"/>
        <w:jc w:val="both"/>
      </w:pPr>
      <w:r>
        <w:t>├────────────────────┼───────────────────────────┤   └─────────────────────┘</w:t>
      </w:r>
    </w:p>
    <w:p w:rsidR="00AF6327" w:rsidRDefault="00AF6327">
      <w:pPr>
        <w:pStyle w:val="ConsPlusNonformat"/>
        <w:jc w:val="both"/>
      </w:pPr>
      <w:r>
        <w:t>│территориальные     │не позднее 1 числа         │</w:t>
      </w:r>
    </w:p>
    <w:p w:rsidR="00AF6327" w:rsidRDefault="00AF6327">
      <w:pPr>
        <w:pStyle w:val="ConsPlusNonformat"/>
        <w:jc w:val="both"/>
      </w:pPr>
      <w:r>
        <w:t>│фонды ОМС           │четвертого месяца,         │         Приказ ФОМС</w:t>
      </w:r>
    </w:p>
    <w:p w:rsidR="00AF6327" w:rsidRDefault="00AF6327">
      <w:pPr>
        <w:pStyle w:val="ConsPlusNonformat"/>
        <w:jc w:val="both"/>
      </w:pPr>
      <w:r>
        <w:t>│                    │следующего за отчетным</w:t>
      </w:r>
      <w:proofErr w:type="gramStart"/>
      <w:r>
        <w:t xml:space="preserve">     │    О</w:t>
      </w:r>
      <w:proofErr w:type="gramEnd"/>
      <w:r>
        <w:t>б утверждении формы</w:t>
      </w:r>
    </w:p>
    <w:p w:rsidR="00AF6327" w:rsidRDefault="00AF6327">
      <w:pPr>
        <w:pStyle w:val="ConsPlusNonformat"/>
        <w:jc w:val="both"/>
      </w:pPr>
      <w:r>
        <w:t>│                    │периодом                   │     от __________ N ___</w:t>
      </w:r>
    </w:p>
    <w:p w:rsidR="00AF6327" w:rsidRDefault="00AF6327">
      <w:pPr>
        <w:pStyle w:val="ConsPlusNonformat"/>
        <w:jc w:val="both"/>
      </w:pPr>
      <w:r>
        <w:t>│                    │                           │    О внесении изменений</w:t>
      </w:r>
    </w:p>
    <w:p w:rsidR="00AF6327" w:rsidRDefault="00AF6327">
      <w:pPr>
        <w:pStyle w:val="ConsPlusNonformat"/>
        <w:jc w:val="both"/>
      </w:pPr>
      <w:r>
        <w:t>│- Федеральному фонду│за год - не позднее        │        (при наличии)</w:t>
      </w:r>
    </w:p>
    <w:p w:rsidR="00AF6327" w:rsidRDefault="00AF6327">
      <w:pPr>
        <w:pStyle w:val="ConsPlusNonformat"/>
        <w:jc w:val="both"/>
      </w:pPr>
      <w:r>
        <w:t>│ОМС                 │15 апреля года, следующего │    от __________ N ___</w:t>
      </w:r>
    </w:p>
    <w:p w:rsidR="00AF6327" w:rsidRDefault="00AF6327">
      <w:pPr>
        <w:pStyle w:val="ConsPlusNonformat"/>
        <w:jc w:val="both"/>
      </w:pPr>
      <w:r>
        <w:t>│                    │за отчетным годом          │</w:t>
      </w:r>
    </w:p>
    <w:p w:rsidR="00AF6327" w:rsidRDefault="00AF6327">
      <w:pPr>
        <w:pStyle w:val="ConsPlusNonformat"/>
        <w:jc w:val="both"/>
      </w:pPr>
      <w:r>
        <w:t>│                    │                           │   ┌─────────────────────┐</w:t>
      </w:r>
    </w:p>
    <w:p w:rsidR="00AF6327" w:rsidRDefault="00AF6327">
      <w:pPr>
        <w:pStyle w:val="ConsPlusNonformat"/>
        <w:jc w:val="both"/>
      </w:pPr>
      <w:r>
        <w:t>│                    │                           │   │     Квартальная     │</w:t>
      </w:r>
    </w:p>
    <w:p w:rsidR="00AF6327" w:rsidRDefault="00AF6327">
      <w:pPr>
        <w:pStyle w:val="ConsPlusNonformat"/>
        <w:jc w:val="both"/>
      </w:pPr>
      <w:r>
        <w:t>└────────────────────┴───────────────────────────┘   └─────────────────────┘</w:t>
      </w:r>
    </w:p>
    <w:p w:rsidR="00AF6327" w:rsidRDefault="00AF63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2400"/>
        <w:gridCol w:w="2778"/>
      </w:tblGrid>
      <w:tr w:rsidR="00AF6327">
        <w:tc>
          <w:tcPr>
            <w:tcW w:w="9078" w:type="dxa"/>
            <w:gridSpan w:val="3"/>
          </w:tcPr>
          <w:p w:rsidR="00AF6327" w:rsidRDefault="00AF6327">
            <w:pPr>
              <w:pStyle w:val="ConsPlusNormal"/>
            </w:pPr>
            <w:bookmarkStart w:id="1" w:name="P58"/>
            <w:bookmarkEnd w:id="1"/>
            <w:r>
              <w:t>Наименование отчитывающейся организации ________________________</w:t>
            </w:r>
          </w:p>
        </w:tc>
      </w:tr>
      <w:tr w:rsidR="00AF6327">
        <w:tc>
          <w:tcPr>
            <w:tcW w:w="9078" w:type="dxa"/>
            <w:gridSpan w:val="3"/>
          </w:tcPr>
          <w:p w:rsidR="00AF6327" w:rsidRDefault="00AF6327">
            <w:pPr>
              <w:pStyle w:val="ConsPlusNormal"/>
            </w:pPr>
            <w:bookmarkStart w:id="2" w:name="P59"/>
            <w:bookmarkEnd w:id="2"/>
            <w:r>
              <w:t>Почтовый адрес _________________________________________________</w:t>
            </w:r>
          </w:p>
        </w:tc>
      </w:tr>
      <w:tr w:rsidR="00AF6327">
        <w:tc>
          <w:tcPr>
            <w:tcW w:w="9078" w:type="dxa"/>
            <w:gridSpan w:val="3"/>
          </w:tcPr>
          <w:p w:rsidR="00AF6327" w:rsidRDefault="00AF6327">
            <w:pPr>
              <w:pStyle w:val="ConsPlusNormal"/>
              <w:jc w:val="center"/>
            </w:pPr>
            <w:bookmarkStart w:id="3" w:name="P60"/>
            <w:bookmarkEnd w:id="3"/>
            <w:r>
              <w:t>Код</w:t>
            </w:r>
          </w:p>
        </w:tc>
      </w:tr>
      <w:tr w:rsidR="00AF6327">
        <w:tc>
          <w:tcPr>
            <w:tcW w:w="3900" w:type="dxa"/>
          </w:tcPr>
          <w:p w:rsidR="00AF6327" w:rsidRDefault="00AF6327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400" w:type="dxa"/>
          </w:tcPr>
          <w:p w:rsidR="00AF6327" w:rsidRDefault="00AF6327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AF6327" w:rsidRDefault="00AF6327">
            <w:pPr>
              <w:pStyle w:val="ConsPlusNormal"/>
              <w:jc w:val="center"/>
            </w:pPr>
          </w:p>
        </w:tc>
      </w:tr>
      <w:tr w:rsidR="00AF6327">
        <w:tc>
          <w:tcPr>
            <w:tcW w:w="3900" w:type="dxa"/>
          </w:tcPr>
          <w:p w:rsidR="00AF6327" w:rsidRDefault="00AF6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AF6327" w:rsidRDefault="00AF6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AF6327" w:rsidRDefault="00AF6327">
            <w:pPr>
              <w:pStyle w:val="ConsPlusNormal"/>
              <w:jc w:val="center"/>
            </w:pPr>
            <w:r>
              <w:t>3</w:t>
            </w:r>
          </w:p>
        </w:tc>
      </w:tr>
      <w:tr w:rsidR="00AF6327">
        <w:tc>
          <w:tcPr>
            <w:tcW w:w="3900" w:type="dxa"/>
          </w:tcPr>
          <w:p w:rsidR="00AF6327" w:rsidRDefault="00AF6327">
            <w:pPr>
              <w:pStyle w:val="ConsPlusNormal"/>
            </w:pPr>
          </w:p>
        </w:tc>
        <w:tc>
          <w:tcPr>
            <w:tcW w:w="2400" w:type="dxa"/>
          </w:tcPr>
          <w:p w:rsidR="00AF6327" w:rsidRDefault="00AF6327">
            <w:pPr>
              <w:pStyle w:val="ConsPlusNormal"/>
            </w:pPr>
          </w:p>
        </w:tc>
        <w:tc>
          <w:tcPr>
            <w:tcW w:w="2778" w:type="dxa"/>
          </w:tcPr>
          <w:p w:rsidR="00AF6327" w:rsidRDefault="00AF6327">
            <w:pPr>
              <w:pStyle w:val="ConsPlusNormal"/>
            </w:pPr>
          </w:p>
        </w:tc>
      </w:tr>
    </w:tbl>
    <w:p w:rsidR="00AF6327" w:rsidRDefault="00AF6327">
      <w:pPr>
        <w:pStyle w:val="ConsPlusNormal"/>
        <w:jc w:val="center"/>
      </w:pP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        Код по ОКЕИ: человек - </w:t>
      </w:r>
      <w:hyperlink r:id="rId9" w:history="1">
        <w:r>
          <w:rPr>
            <w:color w:val="0000FF"/>
            <w:sz w:val="16"/>
          </w:rPr>
          <w:t>792</w:t>
        </w:r>
      </w:hyperlink>
    </w:p>
    <w:p w:rsidR="00AF6327" w:rsidRDefault="00AF6327">
      <w:pPr>
        <w:pStyle w:val="ConsPlusCell"/>
        <w:jc w:val="both"/>
      </w:pPr>
      <w:r>
        <w:rPr>
          <w:sz w:val="16"/>
        </w:rPr>
        <w:t>┌──────────────────────────────────────┬──────┬──────────────────────┬─────────────────────┐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Наименование показателя        │  N   │   Численность лиц,   │ из них: обеспечено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│строки│</w:t>
      </w:r>
      <w:proofErr w:type="gramStart"/>
      <w:r>
        <w:rPr>
          <w:sz w:val="16"/>
        </w:rPr>
        <w:t>застрахованных</w:t>
      </w:r>
      <w:proofErr w:type="gramEnd"/>
      <w:r>
        <w:rPr>
          <w:sz w:val="16"/>
        </w:rPr>
        <w:t xml:space="preserve"> по ОМС │ полисом ОМС единого │</w:t>
      </w:r>
    </w:p>
    <w:p w:rsidR="00AF6327" w:rsidRDefault="00AF6327">
      <w:pPr>
        <w:pStyle w:val="ConsPlusCell"/>
        <w:jc w:val="both"/>
      </w:pPr>
      <w:proofErr w:type="gramStart"/>
      <w:r>
        <w:rPr>
          <w:sz w:val="16"/>
        </w:rPr>
        <w:t>│                                      │      │  (в соответствии с   │       образца       │</w:t>
      </w:r>
      <w:proofErr w:type="gramEnd"/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    региональным     │              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                                    │      │  сегментом </w:t>
      </w:r>
      <w:proofErr w:type="gramStart"/>
      <w:r>
        <w:rPr>
          <w:sz w:val="16"/>
        </w:rPr>
        <w:t>единого</w:t>
      </w:r>
      <w:proofErr w:type="gramEnd"/>
      <w:r>
        <w:rPr>
          <w:sz w:val="16"/>
        </w:rPr>
        <w:t xml:space="preserve">   │              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      регистра       │              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застрахованных лиц)  │              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├──────┬───────────────┼──────┬──────────────┤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│Всего │ в том числе:  │Всего │  в том числе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     ├───────┬───────┤      ├──────┬───────┤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     │раб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  │нерабо-│      │рабо- │нерабо-│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                  │      │      │тающие │</w:t>
      </w:r>
      <w:proofErr w:type="gramStart"/>
      <w:r>
        <w:rPr>
          <w:sz w:val="16"/>
        </w:rPr>
        <w:t>тающие</w:t>
      </w:r>
      <w:proofErr w:type="gramEnd"/>
      <w:r>
        <w:rPr>
          <w:sz w:val="16"/>
        </w:rPr>
        <w:t xml:space="preserve"> │      │тающие│тающие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1                   │  2   │  3   │   4   │   5   │  6   │  7   │   8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4" w:name="P88"/>
      <w:bookmarkEnd w:id="4"/>
      <w:r>
        <w:rPr>
          <w:sz w:val="16"/>
        </w:rPr>
        <w:t>│Застраховано по обязательному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│медицинскому страхованию, всего       │  01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5" w:name="P91"/>
      <w:bookmarkEnd w:id="5"/>
      <w:r>
        <w:rPr>
          <w:sz w:val="16"/>
        </w:rPr>
        <w:t>│      в том числе: мужчины            │  02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6" w:name="P93"/>
      <w:bookmarkEnd w:id="6"/>
      <w:r>
        <w:rPr>
          <w:sz w:val="16"/>
        </w:rPr>
        <w:t>│                   женщины            │  03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7" w:name="P95"/>
      <w:bookmarkEnd w:id="7"/>
      <w:r>
        <w:rPr>
          <w:sz w:val="16"/>
        </w:rPr>
        <w:t xml:space="preserve">│Из </w:t>
      </w:r>
      <w:hyperlink w:anchor="P88" w:history="1">
        <w:r>
          <w:rPr>
            <w:color w:val="0000FF"/>
            <w:sz w:val="16"/>
          </w:rPr>
          <w:t>стр. 01</w:t>
        </w:r>
      </w:hyperlink>
      <w:r>
        <w:rPr>
          <w:sz w:val="16"/>
        </w:rPr>
        <w:t xml:space="preserve">        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дети в возрасте: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от 0 до 17 лет, всего             │  04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lastRenderedPageBreak/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8" w:name="P99"/>
      <w:bookmarkEnd w:id="8"/>
      <w:r>
        <w:rPr>
          <w:sz w:val="16"/>
        </w:rPr>
        <w:t>│       в том числе: мужчины           │  05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9" w:name="P101"/>
      <w:bookmarkEnd w:id="9"/>
      <w:r>
        <w:rPr>
          <w:sz w:val="16"/>
        </w:rPr>
        <w:t>│                    женщины           │  06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0" w:name="P103"/>
      <w:bookmarkEnd w:id="10"/>
      <w:r>
        <w:rPr>
          <w:sz w:val="16"/>
        </w:rPr>
        <w:t xml:space="preserve">│    из </w:t>
      </w:r>
      <w:hyperlink w:anchor="P95" w:history="1">
        <w:r>
          <w:rPr>
            <w:color w:val="0000FF"/>
            <w:sz w:val="16"/>
          </w:rPr>
          <w:t>строки 04</w:t>
        </w:r>
      </w:hyperlink>
      <w:r>
        <w:rPr>
          <w:sz w:val="16"/>
        </w:rPr>
        <w:t xml:space="preserve">: дети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0 до 4 лет                        │  07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1" w:name="P106"/>
      <w:bookmarkEnd w:id="11"/>
      <w:r>
        <w:rPr>
          <w:sz w:val="16"/>
        </w:rPr>
        <w:t>│       в том числе: мужчины           │  08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2" w:name="P108"/>
      <w:bookmarkEnd w:id="12"/>
      <w:r>
        <w:rPr>
          <w:sz w:val="16"/>
        </w:rPr>
        <w:t>│                    женщины           │  09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3" w:name="P110"/>
      <w:bookmarkEnd w:id="13"/>
      <w:r>
        <w:rPr>
          <w:sz w:val="16"/>
        </w:rPr>
        <w:t>│  18 лет и старше                     │  10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4" w:name="P112"/>
      <w:bookmarkEnd w:id="14"/>
      <w:r>
        <w:rPr>
          <w:sz w:val="16"/>
        </w:rPr>
        <w:t>│       в том числе: мужчины           │  11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5" w:name="P114"/>
      <w:bookmarkEnd w:id="15"/>
      <w:r>
        <w:rPr>
          <w:sz w:val="16"/>
        </w:rPr>
        <w:t>│                    женщины           │  12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6" w:name="P116"/>
      <w:bookmarkEnd w:id="16"/>
      <w:r>
        <w:rPr>
          <w:sz w:val="16"/>
        </w:rPr>
        <w:t xml:space="preserve">│Из </w:t>
      </w:r>
      <w:hyperlink w:anchor="P88" w:history="1">
        <w:r>
          <w:rPr>
            <w:color w:val="0000FF"/>
            <w:sz w:val="16"/>
          </w:rPr>
          <w:t>строки 01</w:t>
        </w:r>
      </w:hyperlink>
      <w:r>
        <w:rPr>
          <w:sz w:val="16"/>
        </w:rPr>
        <w:t xml:space="preserve"> лица: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моложе трудоспособного возраста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0 до 15 лет, всего                  │  13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7" w:name="P120"/>
      <w:bookmarkEnd w:id="17"/>
      <w:r>
        <w:rPr>
          <w:sz w:val="16"/>
        </w:rPr>
        <w:t>│       в том числе: мужчины           │  14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8" w:name="P122"/>
      <w:bookmarkEnd w:id="18"/>
      <w:r>
        <w:rPr>
          <w:sz w:val="16"/>
        </w:rPr>
        <w:t>│                    женщины           │  15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19" w:name="P124"/>
      <w:bookmarkEnd w:id="19"/>
      <w:r>
        <w:rPr>
          <w:sz w:val="16"/>
        </w:rPr>
        <w:t>│  в трудоспособном возрасте, всего    │  16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0" w:name="P126"/>
      <w:bookmarkEnd w:id="20"/>
      <w:r>
        <w:rPr>
          <w:sz w:val="16"/>
        </w:rPr>
        <w:t>│       в том числе: мужчины 16 -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                  (V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- 1) лет   │  17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1" w:name="P129"/>
      <w:bookmarkEnd w:id="21"/>
      <w:r>
        <w:rPr>
          <w:sz w:val="16"/>
        </w:rPr>
        <w:t>│                    женщины 16 -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                  (V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- 1) лет   │  18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2" w:name="P132"/>
      <w:bookmarkEnd w:id="22"/>
      <w:r>
        <w:rPr>
          <w:sz w:val="16"/>
        </w:rPr>
        <w:t xml:space="preserve">│ из </w:t>
      </w:r>
      <w:hyperlink w:anchor="P126" w:history="1">
        <w:r>
          <w:rPr>
            <w:color w:val="0000FF"/>
            <w:sz w:val="16"/>
          </w:rPr>
          <w:t>строки 17</w:t>
        </w:r>
      </w:hyperlink>
      <w:r>
        <w:rPr>
          <w:sz w:val="16"/>
        </w:rPr>
        <w:t>:      мужчины 18 -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                  (V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- 1) лет   │  19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3" w:name="P135"/>
      <w:bookmarkEnd w:id="23"/>
      <w:r>
        <w:rPr>
          <w:sz w:val="16"/>
        </w:rPr>
        <w:t xml:space="preserve">│ из </w:t>
      </w:r>
      <w:hyperlink w:anchor="P129" w:history="1">
        <w:r>
          <w:rPr>
            <w:color w:val="0000FF"/>
            <w:sz w:val="16"/>
          </w:rPr>
          <w:t>строки 18</w:t>
        </w:r>
      </w:hyperlink>
      <w:r>
        <w:rPr>
          <w:sz w:val="16"/>
        </w:rPr>
        <w:t>:      женщины 18 -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                    (V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- 1) лет   │  20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4" w:name="P138"/>
      <w:bookmarkEnd w:id="24"/>
      <w:r>
        <w:rPr>
          <w:sz w:val="16"/>
        </w:rPr>
        <w:t>│  старше трудоспособного возраста,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всего                               │  21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5" w:name="P141"/>
      <w:bookmarkEnd w:id="25"/>
      <w:r>
        <w:rPr>
          <w:sz w:val="16"/>
        </w:rPr>
        <w:t xml:space="preserve">│       в том числе: мужчины 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лет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и старше          │  22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6" w:name="P144"/>
      <w:bookmarkEnd w:id="26"/>
      <w:r>
        <w:rPr>
          <w:sz w:val="16"/>
        </w:rPr>
        <w:t xml:space="preserve">│                    женщины V </w:t>
      </w:r>
      <w:hyperlink w:anchor="P18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лет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                и старше          │  23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7" w:name="P147"/>
      <w:bookmarkEnd w:id="27"/>
      <w:r>
        <w:rPr>
          <w:sz w:val="16"/>
        </w:rPr>
        <w:t xml:space="preserve">│Из </w:t>
      </w:r>
      <w:hyperlink w:anchor="P88" w:history="1">
        <w:r>
          <w:rPr>
            <w:color w:val="0000FF"/>
            <w:sz w:val="16"/>
          </w:rPr>
          <w:t>строки 01</w:t>
        </w:r>
      </w:hyperlink>
      <w:r>
        <w:rPr>
          <w:sz w:val="16"/>
        </w:rPr>
        <w:t xml:space="preserve">      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│застраховано территориальным фондом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│ОМС                                   │  24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8" w:name="P151"/>
      <w:bookmarkEnd w:id="28"/>
      <w:r>
        <w:rPr>
          <w:sz w:val="16"/>
        </w:rPr>
        <w:t xml:space="preserve">│Из </w:t>
      </w:r>
      <w:hyperlink w:anchor="P88" w:history="1">
        <w:r>
          <w:rPr>
            <w:color w:val="0000FF"/>
            <w:sz w:val="16"/>
          </w:rPr>
          <w:t>строки 01</w:t>
        </w:r>
      </w:hyperlink>
      <w:r>
        <w:rPr>
          <w:sz w:val="16"/>
        </w:rPr>
        <w:t xml:space="preserve">      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│Иностранные граждане и лица </w:t>
      </w:r>
      <w:proofErr w:type="gramStart"/>
      <w:r>
        <w:rPr>
          <w:sz w:val="16"/>
        </w:rPr>
        <w:t>без</w:t>
      </w:r>
      <w:proofErr w:type="gramEnd"/>
      <w:r>
        <w:rPr>
          <w:sz w:val="16"/>
        </w:rPr>
        <w:t xml:space="preserve">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│гражданства, всего                    │  25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29" w:name="P155"/>
      <w:bookmarkEnd w:id="29"/>
      <w:r>
        <w:rPr>
          <w:sz w:val="16"/>
        </w:rPr>
        <w:t>│      из них:              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временно проживающие на       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    территории Российской Федерации   │  26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├──────────────────────────────────────┼──────┼──────┼───────┼───────┼──────┼──────┼───────┤</w:t>
      </w:r>
    </w:p>
    <w:p w:rsidR="00AF6327" w:rsidRDefault="00AF6327">
      <w:pPr>
        <w:pStyle w:val="ConsPlusCell"/>
        <w:jc w:val="both"/>
      </w:pPr>
      <w:bookmarkStart w:id="30" w:name="P159"/>
      <w:bookmarkEnd w:id="30"/>
      <w:r>
        <w:rPr>
          <w:sz w:val="16"/>
        </w:rPr>
        <w:t xml:space="preserve">│Лица, имеющие право на </w:t>
      </w:r>
      <w:proofErr w:type="gramStart"/>
      <w:r>
        <w:rPr>
          <w:sz w:val="16"/>
        </w:rPr>
        <w:t>медицинскую</w:t>
      </w:r>
      <w:proofErr w:type="gramEnd"/>
      <w:r>
        <w:rPr>
          <w:sz w:val="16"/>
        </w:rPr>
        <w:t xml:space="preserve"> 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 xml:space="preserve">│помощь в соответствии с </w:t>
      </w:r>
      <w:proofErr w:type="gramStart"/>
      <w:r>
        <w:rPr>
          <w:sz w:val="16"/>
        </w:rPr>
        <w:t>Федеральным</w:t>
      </w:r>
      <w:proofErr w:type="gramEnd"/>
      <w:r>
        <w:rPr>
          <w:sz w:val="16"/>
        </w:rPr>
        <w:t xml:space="preserve">   │    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│</w:t>
      </w:r>
      <w:hyperlink r:id="rId10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"О беженцах"                  │  27  │      │       │       │      │      │       │</w:t>
      </w:r>
    </w:p>
    <w:p w:rsidR="00AF6327" w:rsidRDefault="00AF6327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└──────────────────────────────────────┴──────┴──────┴───────┴───────┴──────┴──────┴───────┘</w:t>
      </w:r>
    </w:p>
    <w:p w:rsidR="00AF6327" w:rsidRDefault="00AF6327">
      <w:pPr>
        <w:pStyle w:val="ConsPlusNormal"/>
        <w:jc w:val="both"/>
      </w:pPr>
    </w:p>
    <w:p w:rsidR="00AF6327" w:rsidRDefault="00AF6327">
      <w:pPr>
        <w:pStyle w:val="ConsPlusNonformat"/>
        <w:jc w:val="both"/>
      </w:pPr>
      <w:r>
        <w:rPr>
          <w:sz w:val="16"/>
        </w:rPr>
        <w:t>Руководитель территориального фонда ОМС  ____________ ___________</w:t>
      </w: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    (ФИО)     (подпись)</w:t>
      </w:r>
    </w:p>
    <w:p w:rsidR="00AF6327" w:rsidRDefault="00AF6327">
      <w:pPr>
        <w:pStyle w:val="ConsPlusNonformat"/>
        <w:jc w:val="both"/>
      </w:pP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Уполномоченное </w:t>
      </w:r>
      <w:hyperlink w:anchor="P183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должностное лицо</w:t>
      </w:r>
    </w:p>
    <w:p w:rsidR="00AF6327" w:rsidRDefault="00AF6327">
      <w:pPr>
        <w:pStyle w:val="ConsPlusNonformat"/>
        <w:jc w:val="both"/>
      </w:pPr>
      <w:r>
        <w:rPr>
          <w:sz w:val="16"/>
        </w:rPr>
        <w:t>страхователя для неработающих граждан    ____________ ___________</w:t>
      </w: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    (ФИО)     (подпись)</w:t>
      </w:r>
    </w:p>
    <w:p w:rsidR="00AF6327" w:rsidRDefault="00AF6327">
      <w:pPr>
        <w:pStyle w:val="ConsPlusNonformat"/>
        <w:jc w:val="both"/>
      </w:pPr>
    </w:p>
    <w:p w:rsidR="00AF6327" w:rsidRDefault="00AF6327">
      <w:pPr>
        <w:pStyle w:val="ConsPlusNonformat"/>
        <w:jc w:val="both"/>
      </w:pPr>
      <w:r>
        <w:rPr>
          <w:sz w:val="16"/>
        </w:rPr>
        <w:t>Должностное лицо территориального фонда</w:t>
      </w:r>
    </w:p>
    <w:p w:rsidR="00AF6327" w:rsidRDefault="00AF6327">
      <w:pPr>
        <w:pStyle w:val="ConsPlusNonformat"/>
        <w:jc w:val="both"/>
      </w:pPr>
      <w:proofErr w:type="gramStart"/>
      <w:r>
        <w:rPr>
          <w:sz w:val="16"/>
        </w:rPr>
        <w:t>ОМС, ответственное за представление</w:t>
      </w:r>
      <w:proofErr w:type="gramEnd"/>
    </w:p>
    <w:p w:rsidR="00AF6327" w:rsidRDefault="00AF6327">
      <w:pPr>
        <w:pStyle w:val="ConsPlusNonformat"/>
        <w:jc w:val="both"/>
      </w:pPr>
      <w:r>
        <w:rPr>
          <w:sz w:val="16"/>
        </w:rPr>
        <w:t>информации                               ____________ ___________ _________</w:t>
      </w: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 (должность)   (Ф.И.О.)  (подпись)</w:t>
      </w:r>
    </w:p>
    <w:p w:rsidR="00AF6327" w:rsidRDefault="00AF6327">
      <w:pPr>
        <w:pStyle w:val="ConsPlusNonformat"/>
        <w:jc w:val="both"/>
      </w:pP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___________  "__" ______ 20__ года</w:t>
      </w:r>
    </w:p>
    <w:p w:rsidR="00AF6327" w:rsidRDefault="00AF6327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</w:t>
      </w:r>
      <w:proofErr w:type="gramStart"/>
      <w:r>
        <w:rPr>
          <w:sz w:val="16"/>
        </w:rPr>
        <w:t>(номер       (дата составления</w:t>
      </w:r>
      <w:proofErr w:type="gramEnd"/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</w:t>
      </w:r>
      <w:proofErr w:type="gramStart"/>
      <w:r>
        <w:rPr>
          <w:sz w:val="16"/>
        </w:rPr>
        <w:t>контактного</w:t>
      </w:r>
      <w:proofErr w:type="gramEnd"/>
      <w:r>
        <w:rPr>
          <w:sz w:val="16"/>
        </w:rPr>
        <w:t xml:space="preserve">          формы)</w:t>
      </w:r>
    </w:p>
    <w:p w:rsidR="00AF6327" w:rsidRDefault="00AF6327">
      <w:pPr>
        <w:pStyle w:val="ConsPlusNonformat"/>
        <w:jc w:val="both"/>
      </w:pPr>
      <w:r>
        <w:rPr>
          <w:sz w:val="16"/>
        </w:rPr>
        <w:t xml:space="preserve">                                          телефона)</w:t>
      </w: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  <w:r>
        <w:t>--------------------------------</w:t>
      </w:r>
    </w:p>
    <w:p w:rsidR="00AF6327" w:rsidRDefault="00AF6327">
      <w:pPr>
        <w:pStyle w:val="ConsPlusNormal"/>
        <w:spacing w:before="220"/>
        <w:ind w:firstLine="540"/>
        <w:jc w:val="both"/>
      </w:pPr>
      <w:bookmarkStart w:id="31" w:name="P182"/>
      <w:bookmarkEnd w:id="31"/>
      <w:r>
        <w:t xml:space="preserve">&lt;*&gt; V - возраст, по достижении которого возникает право на страховую пенсию по старости в соответствии с </w:t>
      </w:r>
      <w:hyperlink r:id="rId11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28 декабря 2013 г. N 400-ФЗ "О страховых пенсиях" (Собрание законодательства Российской Федерации, 2013, N 52, ст. 6965; 2016, N 22, ст. 3091; 2018, N 41, ст. 6190);</w:t>
      </w:r>
    </w:p>
    <w:p w:rsidR="00AF6327" w:rsidRDefault="00AF6327">
      <w:pPr>
        <w:pStyle w:val="ConsPlusNormal"/>
        <w:spacing w:before="220"/>
        <w:ind w:firstLine="540"/>
        <w:jc w:val="both"/>
      </w:pPr>
      <w:bookmarkStart w:id="32" w:name="P183"/>
      <w:bookmarkEnd w:id="32"/>
      <w:r>
        <w:t>&lt;**&gt; Уполномоченное должностное лицо страхователя для неработающих граждан подписывает форму по состоянию на 1 января года, следующего за отчетным годом.</w:t>
      </w: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jc w:val="right"/>
        <w:outlineLvl w:val="0"/>
      </w:pPr>
      <w:r>
        <w:t>Приложение N 2</w:t>
      </w:r>
    </w:p>
    <w:p w:rsidR="00AF6327" w:rsidRDefault="00AF6327">
      <w:pPr>
        <w:pStyle w:val="ConsPlusNormal"/>
        <w:jc w:val="right"/>
      </w:pPr>
      <w:r>
        <w:t>к Приказу Федерального фонда ОМС</w:t>
      </w:r>
    </w:p>
    <w:p w:rsidR="00AF6327" w:rsidRDefault="00AF6327">
      <w:pPr>
        <w:pStyle w:val="ConsPlusNormal"/>
        <w:jc w:val="right"/>
      </w:pPr>
      <w:r>
        <w:t>от 28 февраля 2014 г. N 19</w:t>
      </w:r>
    </w:p>
    <w:p w:rsidR="00AF6327" w:rsidRDefault="00AF6327">
      <w:pPr>
        <w:pStyle w:val="ConsPlusNormal"/>
        <w:jc w:val="center"/>
      </w:pPr>
    </w:p>
    <w:p w:rsidR="00AF6327" w:rsidRDefault="00AF6327">
      <w:pPr>
        <w:pStyle w:val="ConsPlusTitle"/>
        <w:jc w:val="center"/>
      </w:pPr>
      <w:bookmarkStart w:id="33" w:name="P193"/>
      <w:bookmarkEnd w:id="33"/>
      <w:r>
        <w:t>ПОРЯДОК</w:t>
      </w:r>
    </w:p>
    <w:p w:rsidR="00AF6327" w:rsidRDefault="00AF6327">
      <w:pPr>
        <w:pStyle w:val="ConsPlusTitle"/>
        <w:jc w:val="center"/>
      </w:pPr>
      <w:r>
        <w:t>ВЕДЕНИЯ ФОРМЫ N 8 "СВЕДЕНИЯ О ЧИСЛЕННОСТИ ЛИЦ,</w:t>
      </w:r>
    </w:p>
    <w:p w:rsidR="00AF6327" w:rsidRDefault="00AF6327">
      <w:pPr>
        <w:pStyle w:val="ConsPlusTitle"/>
        <w:jc w:val="center"/>
      </w:pPr>
      <w:proofErr w:type="gramStart"/>
      <w:r>
        <w:t>ЗАСТРАХОВАННЫХ</w:t>
      </w:r>
      <w:proofErr w:type="gramEnd"/>
      <w:r>
        <w:t xml:space="preserve"> ПО ОБЯЗАТЕЛЬНОМУ МЕДИЦИНСКОМУ СТРАХОВАНИЮ"</w:t>
      </w:r>
    </w:p>
    <w:p w:rsidR="00AF6327" w:rsidRDefault="00AF63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3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27" w:rsidRDefault="00AF63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ФФОМС от 07.03.2019 N 40)</w:t>
            </w:r>
          </w:p>
        </w:tc>
      </w:tr>
    </w:tbl>
    <w:p w:rsidR="00AF6327" w:rsidRDefault="00AF6327">
      <w:pPr>
        <w:pStyle w:val="ConsPlusNormal"/>
        <w:jc w:val="center"/>
      </w:pPr>
    </w:p>
    <w:p w:rsidR="00AF6327" w:rsidRDefault="00AF6327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и представления территориальным фондом обязательного медицинского страхования (далее - территориальный фонд) </w:t>
      </w:r>
      <w:hyperlink w:anchor="P37" w:history="1">
        <w:r>
          <w:rPr>
            <w:color w:val="0000FF"/>
          </w:rPr>
          <w:t>формы N 8</w:t>
        </w:r>
      </w:hyperlink>
      <w:r>
        <w:t xml:space="preserve"> "Сведения о численности лиц, застрахованных по обязательному медицинскому страхованию" (далее - форма) Федеральному фонду обязательного медицинского страхования (далее - Федеральный фонд).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регионального сегмента единого регистра застрахованных лиц, ведение которого осуществляется территориальным фондом в соответствии с </w:t>
      </w:r>
      <w:hyperlink r:id="rId13" w:history="1">
        <w:r>
          <w:rPr>
            <w:color w:val="0000FF"/>
          </w:rPr>
          <w:t>пунктом 16 части 7 статьи 34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>2011, N 49, ст. 7047; 2012, N 49, ст. 6758; 2013, N 27, ст. 3477; 2016, N 27, ст. 4183; 2018, N 31, ст. 4857) (далее - Федеральный закон).</w:t>
      </w:r>
      <w:proofErr w:type="gramEnd"/>
    </w:p>
    <w:p w:rsidR="00AF6327" w:rsidRDefault="00AF63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Данные регионального сегмента единого регистра застрахованных лиц отражаются в </w:t>
      </w:r>
      <w:hyperlink w:anchor="P37" w:history="1">
        <w:r>
          <w:rPr>
            <w:color w:val="0000FF"/>
          </w:rPr>
          <w:t>форме</w:t>
        </w:r>
      </w:hyperlink>
      <w:r>
        <w:t xml:space="preserve"> по состоянию: на 1 апреля, на 1 июля, на 1 октября, на 1 января года, следующего за отчетным годом.</w:t>
      </w:r>
    </w:p>
    <w:p w:rsidR="00AF6327" w:rsidRDefault="00AF6327">
      <w:pPr>
        <w:pStyle w:val="ConsPlusNormal"/>
        <w:spacing w:before="220"/>
        <w:ind w:firstLine="540"/>
        <w:jc w:val="both"/>
      </w:pPr>
      <w:proofErr w:type="gramStart"/>
      <w:r>
        <w:t xml:space="preserve">По состоянию на 1 января года, следующего за отчетным годом, форма заполняется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численности застрахованных лиц в целях формирования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страхования, утвержденными постановлением Правительства Российской Федерации от 9 ноября 2018 г. N 1337 (Собрание законодательства Российской Федерации, 2018, N 47, ст</w:t>
      </w:r>
      <w:proofErr w:type="gramEnd"/>
      <w:r>
        <w:t>. 7261).</w:t>
      </w:r>
    </w:p>
    <w:p w:rsidR="00AF6327" w:rsidRDefault="00AF632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lastRenderedPageBreak/>
        <w:t xml:space="preserve">Территориальный фонд представляет </w:t>
      </w:r>
      <w:hyperlink w:anchor="P37" w:history="1">
        <w:r>
          <w:rPr>
            <w:color w:val="0000FF"/>
          </w:rPr>
          <w:t>форму</w:t>
        </w:r>
      </w:hyperlink>
      <w:r>
        <w:t xml:space="preserve"> в Федеральный фонд ежеквартально не позднее 1 числа четвертого месяца, следующего за отчетным периодом, за год - не позднее 15 апреля года, следующего за отчетным годом.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В тех случаях, когда последний календарный день, установленный для представления </w:t>
      </w:r>
      <w:hyperlink w:anchor="P37" w:history="1">
        <w:r>
          <w:rPr>
            <w:color w:val="0000FF"/>
          </w:rPr>
          <w:t>формы</w:t>
        </w:r>
      </w:hyperlink>
      <w:r>
        <w:t>, приходится на нерабочий (выходной) день, то сроком представления считается первый рабочий день, следующий за ним.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В </w:t>
      </w:r>
      <w:hyperlink w:anchor="P58" w:history="1">
        <w:r>
          <w:rPr>
            <w:color w:val="0000FF"/>
          </w:rPr>
          <w:t>адресной части</w:t>
        </w:r>
      </w:hyperlink>
      <w:r>
        <w:t xml:space="preserve"> формы по строке "Наименование отчитывающейся организации" указывается полное наименование территориального фонда, представляющего отчет.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59" w:history="1">
        <w:r>
          <w:rPr>
            <w:color w:val="0000FF"/>
          </w:rPr>
          <w:t>строке</w:t>
        </w:r>
      </w:hyperlink>
      <w:r>
        <w:t xml:space="preserve"> "Почтовый адрес" указывается юридический адрес и почтовый индекс территориального фонда.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60" w:history="1">
        <w:r>
          <w:rPr>
            <w:color w:val="0000FF"/>
          </w:rPr>
          <w:t>кодовой зоны</w:t>
        </w:r>
      </w:hyperlink>
      <w:r>
        <w:t xml:space="preserve"> титульного листа формы территориальный фонд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органом государственной статистики.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Основными требованиями при составлении </w:t>
      </w:r>
      <w:hyperlink w:anchor="P37" w:history="1">
        <w:r>
          <w:rPr>
            <w:color w:val="0000FF"/>
          </w:rPr>
          <w:t>формы</w:t>
        </w:r>
      </w:hyperlink>
      <w:r>
        <w:t xml:space="preserve"> являются полнота ее заполнения, достоверность данных и своевременность ее представления.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В </w:t>
      </w:r>
      <w:hyperlink w:anchor="P37" w:history="1">
        <w:r>
          <w:rPr>
            <w:color w:val="0000FF"/>
          </w:rPr>
          <w:t>форме</w:t>
        </w:r>
      </w:hyperlink>
      <w:r>
        <w:t xml:space="preserve"> заполняются все предусмотренные показатели, просчитываются и заполняются все итоговые строки.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Форма</w:t>
        </w:r>
      </w:hyperlink>
      <w:r>
        <w:t xml:space="preserve"> подписывается руководителем территориального фонда и должностным лицом территориального фонда, ответственным за предоставление статистической информации, с указанием фамилии, имени, отчества, номера контактного телефона и даты составления данной формы.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состоянию на 1 января года, следующего за отчетным годом, </w:t>
      </w:r>
      <w:hyperlink w:anchor="P37" w:history="1">
        <w:r>
          <w:rPr>
            <w:color w:val="0000FF"/>
          </w:rPr>
          <w:t>форма</w:t>
        </w:r>
      </w:hyperlink>
      <w:r>
        <w:t xml:space="preserve"> подписывается также уполномоченным должностным лицом страхователя для неработающих граждан - органа исполнительной власти, уполномоченного высшим исполнительным органом государственной власти субъекта Российской Федерации (</w:t>
      </w:r>
      <w:hyperlink r:id="rId18" w:history="1">
        <w:r>
          <w:rPr>
            <w:color w:val="0000FF"/>
          </w:rPr>
          <w:t>часть 2 статьи 11</w:t>
        </w:r>
      </w:hyperlink>
      <w:r>
        <w:t xml:space="preserve"> Федерального закона).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proofErr w:type="gramStart"/>
      <w:r>
        <w:t xml:space="preserve">Данное требование обусловлено </w:t>
      </w:r>
      <w:hyperlink r:id="rId20" w:history="1">
        <w:r>
          <w:rPr>
            <w:color w:val="0000FF"/>
          </w:rPr>
          <w:t>частями 1</w:t>
        </w:r>
      </w:hyperlink>
      <w:r>
        <w:t xml:space="preserve"> - </w:t>
      </w:r>
      <w:hyperlink r:id="rId21" w:history="1">
        <w:r>
          <w:rPr>
            <w:color w:val="0000FF"/>
          </w:rPr>
          <w:t>3 статьи 27</w:t>
        </w:r>
      </w:hyperlink>
      <w:r>
        <w:t xml:space="preserve"> Федерального закона, а также </w:t>
      </w:r>
      <w:hyperlink r:id="rId22" w:history="1">
        <w:r>
          <w:rPr>
            <w:color w:val="0000FF"/>
          </w:rPr>
          <w:t>Порядком</w:t>
        </w:r>
      </w:hyperlink>
      <w:r>
        <w:t xml:space="preserve"> распределения, предоставления и расходования субвенций из бюджета Федерального фонда бюджетам территориальных фондов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утвержденным постановлением Правительства Российской Федерации от 5 мая 2012 года N 462 (Собрание законодательства Российской Федерации, 2012, N</w:t>
      </w:r>
      <w:proofErr w:type="gramEnd"/>
      <w:r>
        <w:t xml:space="preserve"> 20, ст. 2559; 2012, N 37, ст. 5002; 2013, N 45, ст. 5821; 2015, N 40, ст. 5554; 2017, N 15, ст. 2237, N 50, ст. 7636; </w:t>
      </w:r>
      <w:proofErr w:type="gramStart"/>
      <w:r>
        <w:t>2018, N 44, ст. 6738), согласно которым размер субвенции, предоставляемой бюджету территориального фонда, определяется исходя из численности застрахованного по обязательному медицинскому страхованию (далее - ОМС) населения субъекта Российской Федерации на 1 января года, в котором рассчитывается субвенция на очередной финансовый год, и предоставляется при условии соответствия объема бюджетных ассигнований на ОМС неработающего населения, утвержденного законом о бюджете субъекта Российской Федерации, размеру</w:t>
      </w:r>
      <w:proofErr w:type="gramEnd"/>
      <w:r>
        <w:t xml:space="preserve"> страхового взноса на ОМС неработающего населения, </w:t>
      </w:r>
      <w:proofErr w:type="gramStart"/>
      <w:r>
        <w:t>рассчитанному</w:t>
      </w:r>
      <w:proofErr w:type="gramEnd"/>
      <w:r>
        <w:t xml:space="preserve"> в соответствии со </w:t>
      </w:r>
      <w:hyperlink r:id="rId23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3. По </w:t>
      </w:r>
      <w:hyperlink w:anchor="P88" w:history="1">
        <w:r>
          <w:rPr>
            <w:color w:val="0000FF"/>
          </w:rPr>
          <w:t>строке 01</w:t>
        </w:r>
      </w:hyperlink>
      <w:r>
        <w:t xml:space="preserve"> приводятся данные об общей численности лиц, застрахованных по ОМС.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88" w:history="1">
        <w:r>
          <w:rPr>
            <w:color w:val="0000FF"/>
          </w:rPr>
          <w:t>стр. 01</w:t>
        </w:r>
      </w:hyperlink>
      <w:r>
        <w:t xml:space="preserve"> = </w:t>
      </w:r>
      <w:hyperlink w:anchor="P91" w:history="1">
        <w:r>
          <w:rPr>
            <w:color w:val="0000FF"/>
          </w:rPr>
          <w:t>стр. 02</w:t>
        </w:r>
      </w:hyperlink>
      <w:r>
        <w:t xml:space="preserve"> + </w:t>
      </w:r>
      <w:hyperlink w:anchor="P93" w:history="1">
        <w:r>
          <w:rPr>
            <w:color w:val="0000FF"/>
          </w:rPr>
          <w:t>стр. 03</w:t>
        </w:r>
      </w:hyperlink>
      <w:r>
        <w:t xml:space="preserve"> = </w:t>
      </w:r>
      <w:hyperlink w:anchor="P95" w:history="1">
        <w:r>
          <w:rPr>
            <w:color w:val="0000FF"/>
          </w:rPr>
          <w:t>стр. 04</w:t>
        </w:r>
      </w:hyperlink>
      <w:r>
        <w:t xml:space="preserve"> + </w:t>
      </w:r>
      <w:hyperlink w:anchor="P110" w:history="1">
        <w:r>
          <w:rPr>
            <w:color w:val="0000FF"/>
          </w:rPr>
          <w:t>стр. 10</w:t>
        </w:r>
      </w:hyperlink>
      <w:r>
        <w:t xml:space="preserve"> = </w:t>
      </w:r>
      <w:hyperlink w:anchor="P116" w:history="1">
        <w:r>
          <w:rPr>
            <w:color w:val="0000FF"/>
          </w:rPr>
          <w:t>стр. 13</w:t>
        </w:r>
      </w:hyperlink>
      <w:r>
        <w:t xml:space="preserve"> + </w:t>
      </w:r>
      <w:hyperlink w:anchor="P124" w:history="1">
        <w:r>
          <w:rPr>
            <w:color w:val="0000FF"/>
          </w:rPr>
          <w:t>стр. 16</w:t>
        </w:r>
      </w:hyperlink>
      <w:r>
        <w:t xml:space="preserve"> + </w:t>
      </w:r>
      <w:hyperlink w:anchor="P138" w:history="1">
        <w:r>
          <w:rPr>
            <w:color w:val="0000FF"/>
          </w:rPr>
          <w:t>стр. 21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91" w:history="1">
        <w:r>
          <w:rPr>
            <w:color w:val="0000FF"/>
          </w:rPr>
          <w:t>строкам 02</w:t>
        </w:r>
      </w:hyperlink>
      <w:r>
        <w:t xml:space="preserve"> и </w:t>
      </w:r>
      <w:hyperlink w:anchor="P93" w:history="1">
        <w:r>
          <w:rPr>
            <w:color w:val="0000FF"/>
          </w:rPr>
          <w:t>03</w:t>
        </w:r>
      </w:hyperlink>
      <w:r>
        <w:t xml:space="preserve"> из общей численности лиц, застрахованных по ОМС, приводятся данные о численности застрахованных мужчин и женщин.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стр. 02</w:t>
        </w:r>
      </w:hyperlink>
      <w:r>
        <w:t xml:space="preserve"> = </w:t>
      </w:r>
      <w:hyperlink w:anchor="P99" w:history="1">
        <w:r>
          <w:rPr>
            <w:color w:val="0000FF"/>
          </w:rPr>
          <w:t>стр. 05</w:t>
        </w:r>
      </w:hyperlink>
      <w:r>
        <w:t xml:space="preserve"> + </w:t>
      </w:r>
      <w:hyperlink w:anchor="P112" w:history="1">
        <w:r>
          <w:rPr>
            <w:color w:val="0000FF"/>
          </w:rPr>
          <w:t>стр. 11</w:t>
        </w:r>
      </w:hyperlink>
      <w:r>
        <w:t xml:space="preserve"> = </w:t>
      </w:r>
      <w:hyperlink w:anchor="P120" w:history="1">
        <w:r>
          <w:rPr>
            <w:color w:val="0000FF"/>
          </w:rPr>
          <w:t>стр. 14</w:t>
        </w:r>
      </w:hyperlink>
      <w:r>
        <w:t xml:space="preserve"> + </w:t>
      </w:r>
      <w:hyperlink w:anchor="P126" w:history="1">
        <w:r>
          <w:rPr>
            <w:color w:val="0000FF"/>
          </w:rPr>
          <w:t>стр. 17</w:t>
        </w:r>
      </w:hyperlink>
      <w:r>
        <w:t xml:space="preserve"> + </w:t>
      </w:r>
      <w:hyperlink w:anchor="P141" w:history="1">
        <w:r>
          <w:rPr>
            <w:color w:val="0000FF"/>
          </w:rPr>
          <w:t>стр. 22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стр. 03</w:t>
        </w:r>
      </w:hyperlink>
      <w:r>
        <w:t xml:space="preserve"> = </w:t>
      </w:r>
      <w:hyperlink w:anchor="P101" w:history="1">
        <w:r>
          <w:rPr>
            <w:color w:val="0000FF"/>
          </w:rPr>
          <w:t>06</w:t>
        </w:r>
      </w:hyperlink>
      <w:r>
        <w:t xml:space="preserve"> + </w:t>
      </w:r>
      <w:hyperlink w:anchor="P114" w:history="1">
        <w:r>
          <w:rPr>
            <w:color w:val="0000FF"/>
          </w:rPr>
          <w:t>стр. 12</w:t>
        </w:r>
      </w:hyperlink>
      <w:r>
        <w:t xml:space="preserve"> = </w:t>
      </w:r>
      <w:hyperlink w:anchor="P122" w:history="1">
        <w:r>
          <w:rPr>
            <w:color w:val="0000FF"/>
          </w:rPr>
          <w:t>стр. 15</w:t>
        </w:r>
      </w:hyperlink>
      <w:r>
        <w:t xml:space="preserve"> + </w:t>
      </w:r>
      <w:hyperlink w:anchor="P129" w:history="1">
        <w:r>
          <w:rPr>
            <w:color w:val="0000FF"/>
          </w:rPr>
          <w:t>стр. 18</w:t>
        </w:r>
      </w:hyperlink>
      <w:r>
        <w:t xml:space="preserve"> + </w:t>
      </w:r>
      <w:hyperlink w:anchor="P144" w:history="1">
        <w:r>
          <w:rPr>
            <w:color w:val="0000FF"/>
          </w:rPr>
          <w:t>стр. 23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4. По </w:t>
      </w:r>
      <w:hyperlink w:anchor="P95" w:history="1">
        <w:r>
          <w:rPr>
            <w:color w:val="0000FF"/>
          </w:rPr>
          <w:t>строке 04</w:t>
        </w:r>
      </w:hyperlink>
      <w:r>
        <w:t xml:space="preserve"> из общей численности лиц, застрахованных по ОМС, приводятся данные о численности застрахованных детей в возрасте от 0 до 17 лет включительно.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стр. 04</w:t>
        </w:r>
      </w:hyperlink>
      <w:r>
        <w:t xml:space="preserve"> = </w:t>
      </w:r>
      <w:hyperlink w:anchor="P99" w:history="1">
        <w:r>
          <w:rPr>
            <w:color w:val="0000FF"/>
          </w:rPr>
          <w:t>стр. 05</w:t>
        </w:r>
      </w:hyperlink>
      <w:r>
        <w:t xml:space="preserve"> + </w:t>
      </w:r>
      <w:hyperlink w:anchor="P101" w:history="1">
        <w:r>
          <w:rPr>
            <w:color w:val="0000FF"/>
          </w:rPr>
          <w:t>стр. 06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99" w:history="1">
        <w:r>
          <w:rPr>
            <w:color w:val="0000FF"/>
          </w:rPr>
          <w:t>строкам 05</w:t>
        </w:r>
      </w:hyperlink>
      <w:r>
        <w:t xml:space="preserve"> и </w:t>
      </w:r>
      <w:hyperlink w:anchor="P101" w:history="1">
        <w:r>
          <w:rPr>
            <w:color w:val="0000FF"/>
          </w:rPr>
          <w:t>06</w:t>
        </w:r>
      </w:hyperlink>
      <w:r>
        <w:t xml:space="preserve"> из общей численности детей в возрасте от 0 до 17 лет включительно, застрахованных по ОМС, приводятся соответственно данные о численности детей мужского и женского пола.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стр. 04</w:t>
        </w:r>
      </w:hyperlink>
      <w:r>
        <w:t xml:space="preserve"> &gt; </w:t>
      </w:r>
      <w:hyperlink w:anchor="P116" w:history="1">
        <w:r>
          <w:rPr>
            <w:color w:val="0000FF"/>
          </w:rPr>
          <w:t>стр. 13</w:t>
        </w:r>
      </w:hyperlink>
      <w:r>
        <w:t xml:space="preserve">; </w:t>
      </w:r>
      <w:hyperlink w:anchor="P99" w:history="1">
        <w:r>
          <w:rPr>
            <w:color w:val="0000FF"/>
          </w:rPr>
          <w:t>стр. 05</w:t>
        </w:r>
      </w:hyperlink>
      <w:r>
        <w:t xml:space="preserve"> &gt; </w:t>
      </w:r>
      <w:hyperlink w:anchor="P120" w:history="1">
        <w:r>
          <w:rPr>
            <w:color w:val="0000FF"/>
          </w:rPr>
          <w:t>стр. 14</w:t>
        </w:r>
      </w:hyperlink>
      <w:r>
        <w:t xml:space="preserve">; </w:t>
      </w:r>
      <w:hyperlink w:anchor="P101" w:history="1">
        <w:r>
          <w:rPr>
            <w:color w:val="0000FF"/>
          </w:rPr>
          <w:t>стр. 06</w:t>
        </w:r>
      </w:hyperlink>
      <w:r>
        <w:t xml:space="preserve"> &gt; </w:t>
      </w:r>
      <w:hyperlink w:anchor="P122" w:history="1">
        <w:r>
          <w:rPr>
            <w:color w:val="0000FF"/>
          </w:rPr>
          <w:t>стр. 15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5. По </w:t>
      </w:r>
      <w:hyperlink w:anchor="P103" w:history="1">
        <w:r>
          <w:rPr>
            <w:color w:val="0000FF"/>
          </w:rPr>
          <w:t>строке 07</w:t>
        </w:r>
      </w:hyperlink>
      <w:r>
        <w:t xml:space="preserve"> из общей численности детей в возрасте от 0 до 17 </w:t>
      </w:r>
      <w:proofErr w:type="gramStart"/>
      <w:r>
        <w:t>лет</w:t>
      </w:r>
      <w:proofErr w:type="gramEnd"/>
      <w:r>
        <w:t xml:space="preserve"> включительно, застрахованных по ОМС, приводятся данные о численности застрахованных детей в возрасте от 0 до 4 лет включительно.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03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тр. 07</w:t>
        </w:r>
      </w:hyperlink>
      <w:r>
        <w:t xml:space="preserve"> = </w:t>
      </w:r>
      <w:hyperlink w:anchor="P106" w:history="1">
        <w:r>
          <w:rPr>
            <w:color w:val="0000FF"/>
          </w:rPr>
          <w:t>стр. 08</w:t>
        </w:r>
      </w:hyperlink>
      <w:r>
        <w:t xml:space="preserve"> + </w:t>
      </w:r>
      <w:hyperlink w:anchor="P108" w:history="1">
        <w:r>
          <w:rPr>
            <w:color w:val="0000FF"/>
          </w:rPr>
          <w:t>стр. 09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106" w:history="1">
        <w:r>
          <w:rPr>
            <w:color w:val="0000FF"/>
          </w:rPr>
          <w:t>строкам 08</w:t>
        </w:r>
      </w:hyperlink>
      <w:r>
        <w:t xml:space="preserve"> и </w:t>
      </w:r>
      <w:hyperlink w:anchor="P108" w:history="1">
        <w:r>
          <w:rPr>
            <w:color w:val="0000FF"/>
          </w:rPr>
          <w:t>09</w:t>
        </w:r>
      </w:hyperlink>
      <w:r>
        <w:t xml:space="preserve"> из общей численности детей в возрасте от 0 до 4 лет включительно, застрахованных по ОМС, приводятся соответственно данные о численности детей мужского и женского пола.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6. По </w:t>
      </w:r>
      <w:hyperlink w:anchor="P110" w:history="1">
        <w:r>
          <w:rPr>
            <w:color w:val="0000FF"/>
          </w:rPr>
          <w:t>строке 10</w:t>
        </w:r>
      </w:hyperlink>
      <w:r>
        <w:t xml:space="preserve"> из общей численности лиц, застрахованных по ОМС, приводятся данные о численности лиц в возрасте 18 лет и старше.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10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тр. 10</w:t>
        </w:r>
      </w:hyperlink>
      <w:r>
        <w:t xml:space="preserve"> = </w:t>
      </w:r>
      <w:hyperlink w:anchor="P112" w:history="1">
        <w:r>
          <w:rPr>
            <w:color w:val="0000FF"/>
          </w:rPr>
          <w:t>стр. 11</w:t>
        </w:r>
      </w:hyperlink>
      <w:r>
        <w:t xml:space="preserve"> + </w:t>
      </w:r>
      <w:hyperlink w:anchor="P114" w:history="1">
        <w:r>
          <w:rPr>
            <w:color w:val="0000FF"/>
          </w:rPr>
          <w:t>стр. 12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112" w:history="1">
        <w:r>
          <w:rPr>
            <w:color w:val="0000FF"/>
          </w:rPr>
          <w:t>строкам 11</w:t>
        </w:r>
      </w:hyperlink>
      <w:r>
        <w:t xml:space="preserve"> и </w:t>
      </w:r>
      <w:hyperlink w:anchor="P114" w:history="1">
        <w:r>
          <w:rPr>
            <w:color w:val="0000FF"/>
          </w:rPr>
          <w:t>12</w:t>
        </w:r>
      </w:hyperlink>
      <w:r>
        <w:t xml:space="preserve"> из общей численности лиц, застрахованных по ОМС в возрасте 18 лет и старше, приводятся данные о численности мужчин и женщин соответственно.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стр. 11</w:t>
        </w:r>
      </w:hyperlink>
      <w:r>
        <w:t xml:space="preserve"> = </w:t>
      </w:r>
      <w:hyperlink w:anchor="P132" w:history="1">
        <w:r>
          <w:rPr>
            <w:color w:val="0000FF"/>
          </w:rPr>
          <w:t>стр. 19</w:t>
        </w:r>
      </w:hyperlink>
      <w:r>
        <w:t xml:space="preserve"> + </w:t>
      </w:r>
      <w:hyperlink w:anchor="P141" w:history="1">
        <w:r>
          <w:rPr>
            <w:color w:val="0000FF"/>
          </w:rPr>
          <w:t>стр. 22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стр. 12</w:t>
        </w:r>
      </w:hyperlink>
      <w:r>
        <w:t xml:space="preserve"> = </w:t>
      </w:r>
      <w:hyperlink w:anchor="P135" w:history="1">
        <w:r>
          <w:rPr>
            <w:color w:val="0000FF"/>
          </w:rPr>
          <w:t>стр. 20</w:t>
        </w:r>
      </w:hyperlink>
      <w:r>
        <w:t xml:space="preserve"> + </w:t>
      </w:r>
      <w:hyperlink w:anchor="P144" w:history="1">
        <w:r>
          <w:rPr>
            <w:color w:val="0000FF"/>
          </w:rPr>
          <w:t>стр. 23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7. По </w:t>
      </w:r>
      <w:hyperlink w:anchor="P116" w:history="1">
        <w:r>
          <w:rPr>
            <w:color w:val="0000FF"/>
          </w:rPr>
          <w:t>строке 13</w:t>
        </w:r>
      </w:hyperlink>
      <w:r>
        <w:t xml:space="preserve"> из общей численности лиц, застрахованных по ОМС, приводятся данные о численности застрахованных лиц моложе трудоспособного возраста (от 0 до 15 лет включительно).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16" w:history="1">
        <w:r>
          <w:rPr>
            <w:color w:val="0000FF"/>
          </w:rPr>
          <w:t>стр. 13</w:t>
        </w:r>
      </w:hyperlink>
      <w:r>
        <w:t xml:space="preserve"> = </w:t>
      </w:r>
      <w:hyperlink w:anchor="P120" w:history="1">
        <w:r>
          <w:rPr>
            <w:color w:val="0000FF"/>
          </w:rPr>
          <w:t>стр. 14</w:t>
        </w:r>
      </w:hyperlink>
      <w:r>
        <w:t xml:space="preserve"> + </w:t>
      </w:r>
      <w:hyperlink w:anchor="P122" w:history="1">
        <w:r>
          <w:rPr>
            <w:color w:val="0000FF"/>
          </w:rPr>
          <w:t>стр. 15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120" w:history="1">
        <w:r>
          <w:rPr>
            <w:color w:val="0000FF"/>
          </w:rPr>
          <w:t>строкам 14</w:t>
        </w:r>
      </w:hyperlink>
      <w:r>
        <w:t xml:space="preserve"> и </w:t>
      </w:r>
      <w:hyperlink w:anchor="P122" w:history="1">
        <w:r>
          <w:rPr>
            <w:color w:val="0000FF"/>
          </w:rPr>
          <w:t>15</w:t>
        </w:r>
      </w:hyperlink>
      <w:r>
        <w:t xml:space="preserve"> из общей численности лиц, застрахованных по ОМС в возрасте от 0 до 15 лет включительно, приводятся соответственно данные о численности детей мужского и женского пола.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8. По </w:t>
      </w:r>
      <w:hyperlink w:anchor="P124" w:history="1">
        <w:r>
          <w:rPr>
            <w:color w:val="0000FF"/>
          </w:rPr>
          <w:t>строке 16</w:t>
        </w:r>
      </w:hyperlink>
      <w:r>
        <w:t xml:space="preserve"> из общей численности лиц, застрахованных по ОМС, приводятся данные о численности застрахованных лиц трудоспособного возраста.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24" w:history="1">
        <w:r>
          <w:rPr>
            <w:color w:val="0000FF"/>
          </w:rPr>
          <w:t>стр. 16</w:t>
        </w:r>
      </w:hyperlink>
      <w:r>
        <w:t xml:space="preserve"> = </w:t>
      </w:r>
      <w:hyperlink w:anchor="P126" w:history="1">
        <w:r>
          <w:rPr>
            <w:color w:val="0000FF"/>
          </w:rPr>
          <w:t>стр. 17</w:t>
        </w:r>
      </w:hyperlink>
      <w:r>
        <w:t xml:space="preserve"> + </w:t>
      </w:r>
      <w:hyperlink w:anchor="P129" w:history="1">
        <w:r>
          <w:rPr>
            <w:color w:val="0000FF"/>
          </w:rPr>
          <w:t>стр. 18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26" w:history="1">
        <w:r>
          <w:rPr>
            <w:color w:val="0000FF"/>
          </w:rPr>
          <w:t>строкам 17</w:t>
        </w:r>
      </w:hyperlink>
      <w:r>
        <w:t xml:space="preserve"> и </w:t>
      </w:r>
      <w:hyperlink w:anchor="P129" w:history="1">
        <w:r>
          <w:rPr>
            <w:color w:val="0000FF"/>
          </w:rPr>
          <w:t>18</w:t>
        </w:r>
      </w:hyperlink>
      <w:r>
        <w:t xml:space="preserve"> из общей численности застрахованных лиц трудоспособного возраста </w:t>
      </w:r>
      <w:r>
        <w:lastRenderedPageBreak/>
        <w:t xml:space="preserve">приводятся соответственно данные о численности мужчин в возрасте от 16 до (V - 1) лет включительно и женщин в возрасте от 16 до (V - 1) лет включительно, где V - возраст, по достижении которого возникает право на страховую пенсию по старости в соответствии с </w:t>
      </w:r>
      <w:hyperlink r:id="rId25" w:history="1">
        <w:r>
          <w:rPr>
            <w:color w:val="0000FF"/>
          </w:rPr>
          <w:t>частью 1 статьи 8</w:t>
        </w:r>
      </w:hyperlink>
      <w:r>
        <w:t xml:space="preserve"> Федерального закона</w:t>
      </w:r>
      <w:proofErr w:type="gramEnd"/>
      <w:r>
        <w:t xml:space="preserve"> от 28 декабря 2013 г. N 400-ФЗ "О страховых пенсиях" (Собрание законодательства Российской Федерации, 2013, N 52, ст. 6965; 2016, N 22, ст. 3091; 2018, N 41, ст. 6190).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132" w:history="1">
        <w:r>
          <w:rPr>
            <w:color w:val="0000FF"/>
          </w:rPr>
          <w:t>строкам 19</w:t>
        </w:r>
      </w:hyperlink>
      <w:r>
        <w:t xml:space="preserve"> и </w:t>
      </w:r>
      <w:hyperlink w:anchor="P135" w:history="1">
        <w:r>
          <w:rPr>
            <w:color w:val="0000FF"/>
          </w:rPr>
          <w:t>20</w:t>
        </w:r>
      </w:hyperlink>
      <w:r>
        <w:t xml:space="preserve"> из общей численности застрахованных лиц трудоспособного возраста приводятся соответственно данные о численности мужчин в возрасте от 18 до (V - 1) лет включительно и женщин в возрасте от 18 до (V - 1) лет включительно.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32" w:history="1">
        <w:r>
          <w:rPr>
            <w:color w:val="0000FF"/>
          </w:rPr>
          <w:t>стр. 19</w:t>
        </w:r>
      </w:hyperlink>
      <w:r>
        <w:t xml:space="preserve"> &lt; </w:t>
      </w:r>
      <w:hyperlink w:anchor="P126" w:history="1">
        <w:r>
          <w:rPr>
            <w:color w:val="0000FF"/>
          </w:rPr>
          <w:t>стр. 17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стр. 20</w:t>
        </w:r>
      </w:hyperlink>
      <w:r>
        <w:t xml:space="preserve"> &lt; </w:t>
      </w:r>
      <w:hyperlink w:anchor="P129" w:history="1">
        <w:r>
          <w:rPr>
            <w:color w:val="0000FF"/>
          </w:rPr>
          <w:t>стр. 18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>Верхняя граница трудоспособного возраста лиц, застрахованных по ОМС, а также возраст, по достижении которого для мужчин и женщин возникает право на страховую пенсию по старости, в зависимости от периода представления формы территориальными фондами в Федеральный фонд указаны в таблице.</w:t>
      </w:r>
    </w:p>
    <w:p w:rsidR="00AF6327" w:rsidRDefault="00AF6327">
      <w:pPr>
        <w:pStyle w:val="ConsPlusNormal"/>
        <w:jc w:val="both"/>
      </w:pPr>
    </w:p>
    <w:p w:rsidR="00AF6327" w:rsidRDefault="00AF6327">
      <w:pPr>
        <w:pStyle w:val="ConsPlusNormal"/>
        <w:jc w:val="right"/>
      </w:pPr>
      <w:r>
        <w:t>Таблица</w:t>
      </w:r>
    </w:p>
    <w:p w:rsidR="00AF6327" w:rsidRDefault="00AF63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1531"/>
        <w:gridCol w:w="1871"/>
        <w:gridCol w:w="1587"/>
        <w:gridCol w:w="1928"/>
      </w:tblGrid>
      <w:tr w:rsidR="00AF6327">
        <w:tc>
          <w:tcPr>
            <w:tcW w:w="2155" w:type="dxa"/>
            <w:vMerge w:val="restart"/>
          </w:tcPr>
          <w:p w:rsidR="00AF6327" w:rsidRDefault="00AF6327">
            <w:pPr>
              <w:pStyle w:val="ConsPlusNormal"/>
              <w:jc w:val="center"/>
            </w:pPr>
            <w:r>
              <w:t>Период представления формы территориальными фондами в Федеральный фонд</w:t>
            </w:r>
          </w:p>
        </w:tc>
        <w:tc>
          <w:tcPr>
            <w:tcW w:w="3402" w:type="dxa"/>
            <w:gridSpan w:val="2"/>
          </w:tcPr>
          <w:p w:rsidR="00AF6327" w:rsidRDefault="00AF6327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515" w:type="dxa"/>
            <w:gridSpan w:val="2"/>
          </w:tcPr>
          <w:p w:rsidR="00AF6327" w:rsidRDefault="00AF6327">
            <w:pPr>
              <w:pStyle w:val="ConsPlusNormal"/>
              <w:jc w:val="center"/>
            </w:pPr>
            <w:r>
              <w:t>Женщины</w:t>
            </w:r>
          </w:p>
        </w:tc>
      </w:tr>
      <w:tr w:rsidR="00AF6327">
        <w:tc>
          <w:tcPr>
            <w:tcW w:w="2155" w:type="dxa"/>
            <w:vMerge/>
          </w:tcPr>
          <w:p w:rsidR="00AF6327" w:rsidRDefault="00AF6327"/>
        </w:tc>
        <w:tc>
          <w:tcPr>
            <w:tcW w:w="1531" w:type="dxa"/>
          </w:tcPr>
          <w:p w:rsidR="00AF6327" w:rsidRDefault="00AF6327">
            <w:pPr>
              <w:pStyle w:val="ConsPlusNormal"/>
              <w:jc w:val="center"/>
            </w:pPr>
            <w:r>
              <w:t>(V - 1) - верхняя граница трудоспособного возраста, лет</w:t>
            </w:r>
          </w:p>
        </w:tc>
        <w:tc>
          <w:tcPr>
            <w:tcW w:w="1871" w:type="dxa"/>
          </w:tcPr>
          <w:p w:rsidR="00AF6327" w:rsidRDefault="00AF6327">
            <w:pPr>
              <w:pStyle w:val="ConsPlusNormal"/>
              <w:jc w:val="center"/>
            </w:pPr>
            <w:r>
              <w:t>V - возраст, по достижении которого возникает право на страховую пенсию по старости, лет</w:t>
            </w:r>
          </w:p>
        </w:tc>
        <w:tc>
          <w:tcPr>
            <w:tcW w:w="1587" w:type="dxa"/>
          </w:tcPr>
          <w:p w:rsidR="00AF6327" w:rsidRDefault="00AF6327">
            <w:pPr>
              <w:pStyle w:val="ConsPlusNormal"/>
              <w:jc w:val="center"/>
            </w:pPr>
            <w:r>
              <w:t>(V - 1) - верхняя граница трудоспособного возраста, лет</w:t>
            </w:r>
          </w:p>
        </w:tc>
        <w:tc>
          <w:tcPr>
            <w:tcW w:w="1928" w:type="dxa"/>
          </w:tcPr>
          <w:p w:rsidR="00AF6327" w:rsidRDefault="00AF6327">
            <w:pPr>
              <w:pStyle w:val="ConsPlusNormal"/>
              <w:jc w:val="center"/>
            </w:pPr>
            <w:r>
              <w:t>V - возраст, по достижении которого возникает право на страховую пенсию по старости, лет</w:t>
            </w:r>
          </w:p>
        </w:tc>
      </w:tr>
      <w:tr w:rsidR="00AF6327">
        <w:tc>
          <w:tcPr>
            <w:tcW w:w="2155" w:type="dxa"/>
          </w:tcPr>
          <w:p w:rsidR="00AF6327" w:rsidRDefault="00AF6327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53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56</w:t>
            </w:r>
          </w:p>
        </w:tc>
      </w:tr>
      <w:tr w:rsidR="00AF6327">
        <w:tc>
          <w:tcPr>
            <w:tcW w:w="2155" w:type="dxa"/>
          </w:tcPr>
          <w:p w:rsidR="00AF6327" w:rsidRDefault="00AF6327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153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57</w:t>
            </w:r>
          </w:p>
        </w:tc>
      </w:tr>
      <w:tr w:rsidR="00AF6327">
        <w:tc>
          <w:tcPr>
            <w:tcW w:w="2155" w:type="dxa"/>
          </w:tcPr>
          <w:p w:rsidR="00AF6327" w:rsidRDefault="00AF6327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153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58</w:t>
            </w:r>
          </w:p>
        </w:tc>
      </w:tr>
      <w:tr w:rsidR="00AF6327">
        <w:tc>
          <w:tcPr>
            <w:tcW w:w="2155" w:type="dxa"/>
          </w:tcPr>
          <w:p w:rsidR="00AF6327" w:rsidRDefault="00AF6327">
            <w:pPr>
              <w:pStyle w:val="ConsPlusNormal"/>
              <w:jc w:val="center"/>
            </w:pPr>
            <w:r>
              <w:t>2025 - 2026 годы</w:t>
            </w:r>
          </w:p>
        </w:tc>
        <w:tc>
          <w:tcPr>
            <w:tcW w:w="153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59</w:t>
            </w:r>
          </w:p>
        </w:tc>
      </w:tr>
      <w:tr w:rsidR="00AF6327">
        <w:tc>
          <w:tcPr>
            <w:tcW w:w="2155" w:type="dxa"/>
          </w:tcPr>
          <w:p w:rsidR="00AF6327" w:rsidRDefault="00AF6327">
            <w:pPr>
              <w:pStyle w:val="ConsPlusNormal"/>
              <w:jc w:val="center"/>
            </w:pPr>
            <w:r>
              <w:t>2027 и последующие годы</w:t>
            </w:r>
          </w:p>
        </w:tc>
        <w:tc>
          <w:tcPr>
            <w:tcW w:w="153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  <w:vAlign w:val="center"/>
          </w:tcPr>
          <w:p w:rsidR="00AF6327" w:rsidRDefault="00AF6327">
            <w:pPr>
              <w:pStyle w:val="ConsPlusNormal"/>
              <w:jc w:val="center"/>
            </w:pPr>
            <w:r>
              <w:t>60</w:t>
            </w:r>
          </w:p>
        </w:tc>
      </w:tr>
    </w:tbl>
    <w:p w:rsidR="00AF6327" w:rsidRDefault="00AF632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ФФОМС от 07.03.2019 N 40)</w:t>
      </w: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  <w:r>
        <w:t xml:space="preserve">9. По </w:t>
      </w:r>
      <w:hyperlink w:anchor="P138" w:history="1">
        <w:r>
          <w:rPr>
            <w:color w:val="0000FF"/>
          </w:rPr>
          <w:t>строке 21</w:t>
        </w:r>
      </w:hyperlink>
      <w:r>
        <w:t xml:space="preserve"> из общей численности лиц, застрахованных по ОМС, приводятся данные о численности застрахованных лиц старше трудоспособного возраста.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38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тр. 21</w:t>
        </w:r>
      </w:hyperlink>
      <w:r>
        <w:t xml:space="preserve"> = </w:t>
      </w:r>
      <w:hyperlink w:anchor="P141" w:history="1">
        <w:r>
          <w:rPr>
            <w:color w:val="0000FF"/>
          </w:rPr>
          <w:t>стр. 22</w:t>
        </w:r>
      </w:hyperlink>
      <w:r>
        <w:t xml:space="preserve"> + </w:t>
      </w:r>
      <w:hyperlink w:anchor="P144" w:history="1">
        <w:r>
          <w:rPr>
            <w:color w:val="0000FF"/>
          </w:rPr>
          <w:t>стр. 23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По </w:t>
      </w:r>
      <w:hyperlink w:anchor="P141" w:history="1">
        <w:r>
          <w:rPr>
            <w:color w:val="0000FF"/>
          </w:rPr>
          <w:t>строке 22</w:t>
        </w:r>
      </w:hyperlink>
      <w:r>
        <w:t xml:space="preserve"> из общей численности застрахованных лиц старше трудоспособного возраста приводятся данные о численности мужчин в возрасте V лет и старше.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144" w:history="1">
        <w:r>
          <w:rPr>
            <w:color w:val="0000FF"/>
          </w:rPr>
          <w:t>строке 23</w:t>
        </w:r>
      </w:hyperlink>
      <w:r>
        <w:t xml:space="preserve"> из общей численности застрахованных лиц старше трудоспособного возраста приводятся данные о численности женщин в возрасте V лет и старше.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 </w:t>
      </w:r>
      <w:hyperlink w:anchor="P147" w:history="1">
        <w:r>
          <w:rPr>
            <w:color w:val="0000FF"/>
          </w:rPr>
          <w:t>строке 24</w:t>
        </w:r>
      </w:hyperlink>
      <w:r>
        <w:t xml:space="preserve"> из общей численности лиц, застрахованных по ОМС </w:t>
      </w:r>
      <w:hyperlink w:anchor="P88" w:history="1">
        <w:r>
          <w:rPr>
            <w:color w:val="0000FF"/>
          </w:rPr>
          <w:t>(стр. 01)</w:t>
        </w:r>
      </w:hyperlink>
      <w:r>
        <w:t>, приводятся данные о численности лиц, застрахованных территориальным фондом в случае отсутствия на территории субъекта Российской Федерации страховых медицинских организаций, включенных в реестр страховых медицинских организаций, и осуществления их полномочий территориальным фондом до дня начала осуществления деятельности страховыми медицинскими организациями, включенными в реестр страховых медицинских организаций.</w:t>
      </w:r>
      <w:proofErr w:type="gramEnd"/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 </w:t>
      </w:r>
      <w:hyperlink w:anchor="P151" w:history="1">
        <w:r>
          <w:rPr>
            <w:color w:val="0000FF"/>
          </w:rPr>
          <w:t>строке 25</w:t>
        </w:r>
      </w:hyperlink>
      <w:r>
        <w:t xml:space="preserve"> из общей численности лиц, застрахованных по ОМС </w:t>
      </w:r>
      <w:hyperlink w:anchor="P88" w:history="1">
        <w:r>
          <w:rPr>
            <w:color w:val="0000FF"/>
          </w:rPr>
          <w:t>(стр. 01)</w:t>
        </w:r>
      </w:hyperlink>
      <w:r>
        <w:t xml:space="preserve">, приводятся данные о численности застрахованных иностранных граждан и лиц без гражданства, постоянно или временно проживающих в Российской Федерации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</w:t>
      </w:r>
      <w:hyperlink r:id="rId31" w:history="1">
        <w:r>
          <w:rPr>
            <w:color w:val="0000FF"/>
          </w:rPr>
          <w:t>статьей 13.5</w:t>
        </w:r>
      </w:hyperlink>
      <w:r>
        <w:t xml:space="preserve"> Федерального закона от 25 июля 2002 года</w:t>
      </w:r>
      <w:proofErr w:type="gramEnd"/>
      <w:r>
        <w:t xml:space="preserve"> N 115-ФЗ "О правовом положении иностранных граждан в Российской Федерации" (Собрание законодательства Российской Федерации, 2002, N 30, ст. 3032; 2013, N 52 (часть I), ст. 6955; 2014, N 19, ст. 2311; 2015, N 27, ст. 3990; 2018, N 53, ст. 8454).</w:t>
      </w:r>
    </w:p>
    <w:p w:rsidR="00AF6327" w:rsidRDefault="00AF63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стр. 25</w:t>
        </w:r>
      </w:hyperlink>
      <w:r>
        <w:t xml:space="preserve"> &lt; </w:t>
      </w:r>
      <w:hyperlink w:anchor="P88" w:history="1">
        <w:r>
          <w:rPr>
            <w:color w:val="0000FF"/>
          </w:rPr>
          <w:t>стр. 01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12. По </w:t>
      </w:r>
      <w:hyperlink w:anchor="P155" w:history="1">
        <w:r>
          <w:rPr>
            <w:color w:val="0000FF"/>
          </w:rPr>
          <w:t>строке 26</w:t>
        </w:r>
      </w:hyperlink>
      <w:r>
        <w:t xml:space="preserve"> из общей </w:t>
      </w:r>
      <w:proofErr w:type="gramStart"/>
      <w:r>
        <w:t>численности</w:t>
      </w:r>
      <w:proofErr w:type="gramEnd"/>
      <w:r>
        <w:t xml:space="preserve"> застрахованных по ОМС иностранных граждан и лиц без гражданства приводятся данные о численности застрахованных иностранных граждан и лиц без гражданства, временно проживающих на территории Российской Федерации.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стр. 26</w:t>
        </w:r>
      </w:hyperlink>
      <w:r>
        <w:t xml:space="preserve"> &lt; </w:t>
      </w:r>
      <w:hyperlink w:anchor="P151" w:history="1">
        <w:r>
          <w:rPr>
            <w:color w:val="0000FF"/>
          </w:rPr>
          <w:t>стр. 25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</w:t>
      </w:r>
      <w:hyperlink w:anchor="P159" w:history="1">
        <w:r>
          <w:rPr>
            <w:color w:val="0000FF"/>
          </w:rPr>
          <w:t>строке 27</w:t>
        </w:r>
      </w:hyperlink>
      <w:r>
        <w:t xml:space="preserve"> из общей численности лиц, застрахованных по ОМС, приводятся данные о численности лиц, имеющих право на медицинскую помощь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19 февраля 1993 года N 4528-1 "О беженцах" (Собрание законодательства Российской Федерации, 1997, N 26, ст. 2956; 1998, N 30, ст. 3613;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2012, N 47, ст. 6397; N 53, ст. 7647; 2013, N 27, ст. 3477; 2014, N 52, ст. 7557; 2018, N 1, ст. 82, N 53, ст. 8454).</w:t>
      </w:r>
      <w:proofErr w:type="gramEnd"/>
    </w:p>
    <w:p w:rsidR="00AF6327" w:rsidRDefault="00AF632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ФФОМС от 07.03.2019 N 40)</w:t>
      </w:r>
    </w:p>
    <w:p w:rsidR="00AF6327" w:rsidRDefault="00AF6327">
      <w:pPr>
        <w:pStyle w:val="ConsPlusNormal"/>
        <w:spacing w:before="220"/>
        <w:ind w:firstLine="540"/>
        <w:jc w:val="both"/>
      </w:pPr>
      <w:hyperlink w:anchor="P159" w:history="1">
        <w:r>
          <w:rPr>
            <w:color w:val="0000FF"/>
          </w:rPr>
          <w:t>стр. 27</w:t>
        </w:r>
      </w:hyperlink>
      <w:r>
        <w:t xml:space="preserve"> &lt; </w:t>
      </w:r>
      <w:hyperlink w:anchor="P88" w:history="1">
        <w:r>
          <w:rPr>
            <w:color w:val="0000FF"/>
          </w:rPr>
          <w:t>стр. 01</w:t>
        </w:r>
      </w:hyperlink>
    </w:p>
    <w:p w:rsidR="00AF6327" w:rsidRDefault="00AF6327">
      <w:pPr>
        <w:pStyle w:val="ConsPlusNormal"/>
        <w:spacing w:before="220"/>
        <w:ind w:firstLine="540"/>
        <w:jc w:val="both"/>
      </w:pPr>
      <w:r>
        <w:t>14. В графе 3 указывается общая численность лиц, застрахованных по ОМС.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>гр. 3 = гр. 4 + гр. 5 по всем строкам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>В графах 4 и 5 приводятся соответственно данные о численности работающих и неработающих лиц, застрахованных по ОМС, в соответствии со статусом застрахованного лица "работающий" и "неработающий" (</w:t>
      </w:r>
      <w:hyperlink r:id="rId35" w:history="1">
        <w:r>
          <w:rPr>
            <w:color w:val="0000FF"/>
          </w:rPr>
          <w:t>пункт 14 части 2 статьи 44</w:t>
        </w:r>
      </w:hyperlink>
      <w:r>
        <w:t xml:space="preserve"> Федерального закона) персонифицированного учета сведений о застрахованных лицах.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>15. В графе 6 из общей численности лиц, застрахованных по ОМС, указывается численность лиц, обеспеченных полисом ОМС единого образца.</w:t>
      </w:r>
    </w:p>
    <w:p w:rsidR="00AF6327" w:rsidRDefault="00AF632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р. 6 = гр. 7 + гр. 8; гр. 6 </w:t>
      </w:r>
      <w:r w:rsidRPr="002D6EC6">
        <w:rPr>
          <w:position w:val="-2"/>
        </w:rPr>
        <w:pict>
          <v:shape id="_x0000_i1025" style="width:11.25pt;height:14.25pt" coordsize="" o:spt="100" adj="0,,0" path="" filled="f" stroked="f">
            <v:stroke joinstyle="miter"/>
            <v:imagedata r:id="rId36" o:title="base_1_327765_32768"/>
            <v:formulas/>
            <v:path o:connecttype="segments"/>
          </v:shape>
        </w:pict>
      </w:r>
      <w:r>
        <w:t xml:space="preserve"> гр. 3 по всем строкам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t>В графах 7 и 8 приводятся соответственно данные о численности застрахованных работающих и неработающих лиц, обеспеченных полисом ОМС единого образца.</w:t>
      </w:r>
    </w:p>
    <w:p w:rsidR="00AF6327" w:rsidRDefault="00AF6327">
      <w:pPr>
        <w:pStyle w:val="ConsPlusNormal"/>
        <w:spacing w:before="220"/>
        <w:ind w:firstLine="540"/>
        <w:jc w:val="both"/>
      </w:pPr>
      <w:r>
        <w:lastRenderedPageBreak/>
        <w:t xml:space="preserve">гр. 7 </w:t>
      </w:r>
      <w:r w:rsidRPr="002D6EC6">
        <w:rPr>
          <w:position w:val="-2"/>
        </w:rPr>
        <w:pict>
          <v:shape id="_x0000_i1026" style="width:11.25pt;height:14.25pt" coordsize="" o:spt="100" adj="0,,0" path="" filled="f" stroked="f">
            <v:stroke joinstyle="miter"/>
            <v:imagedata r:id="rId36" o:title="base_1_327765_32769"/>
            <v:formulas/>
            <v:path o:connecttype="segments"/>
          </v:shape>
        </w:pict>
      </w:r>
      <w:r>
        <w:t xml:space="preserve"> гр. 4, гр. 8 </w:t>
      </w:r>
      <w:r w:rsidRPr="002D6EC6">
        <w:rPr>
          <w:position w:val="-2"/>
        </w:rPr>
        <w:pict>
          <v:shape id="_x0000_i1027" style="width:11.25pt;height:14.25pt" coordsize="" o:spt="100" adj="0,,0" path="" filled="f" stroked="f">
            <v:stroke joinstyle="miter"/>
            <v:imagedata r:id="rId36" o:title="base_1_327765_32770"/>
            <v:formulas/>
            <v:path o:connecttype="segments"/>
          </v:shape>
        </w:pict>
      </w:r>
      <w:r>
        <w:t xml:space="preserve"> гр. 5 по всем строкам</w:t>
      </w: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ind w:firstLine="540"/>
        <w:jc w:val="both"/>
      </w:pPr>
    </w:p>
    <w:p w:rsidR="00AF6327" w:rsidRDefault="00AF6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9B7" w:rsidRDefault="00C869B7">
      <w:bookmarkStart w:id="34" w:name="_GoBack"/>
      <w:bookmarkEnd w:id="34"/>
    </w:p>
    <w:sectPr w:rsidR="00C869B7" w:rsidSect="00E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7"/>
    <w:rsid w:val="00AF6327"/>
    <w:rsid w:val="00C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6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6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F65253D49DE19FD72E62A19CBADE7DE99381422878FC353FCE00F1ED099414DC3A3767B4D47593ED6A59F1CA669E15240C8ED6C30FEFFi6L5N" TargetMode="External"/><Relationship Id="rId13" Type="http://schemas.openxmlformats.org/officeDocument/2006/relationships/hyperlink" Target="consultantplus://offline/ref=670F65253D49DE19FD72E62A19CBADE7DE9A381421878FC353FCE00F1ED099414DC3A3767B4D445136D6A59F1CA669E15240C8ED6C30FEFFi6L5N" TargetMode="External"/><Relationship Id="rId18" Type="http://schemas.openxmlformats.org/officeDocument/2006/relationships/hyperlink" Target="consultantplus://offline/ref=670F65253D49DE19FD72E62A19CBADE7DE9A381421878FC353FCE00F1ED099414DC3A3767019161C6BD0F0CE46F363FE505EC9iEL3N" TargetMode="External"/><Relationship Id="rId26" Type="http://schemas.openxmlformats.org/officeDocument/2006/relationships/hyperlink" Target="consultantplus://offline/ref=670F65253D49DE19FD72E62A19CBADE7DE99381422878FC353FCE00F1ED099414DC3A3767B4D475B3BD6A59F1CA669E15240C8ED6C30FEFFi6L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F65253D49DE19FD72E62A19CBADE7DE9A381421878FC353FCE00F1ED099414DC3A3767B4D405B3AD6A59F1CA669E15240C8ED6C30FEFFi6L5N" TargetMode="External"/><Relationship Id="rId34" Type="http://schemas.openxmlformats.org/officeDocument/2006/relationships/hyperlink" Target="consultantplus://offline/ref=670F65253D49DE19FD72E62A19CBADE7DE99381422878FC353FCE00F1ED099414DC3A3767B4D475F36D6A59F1CA669E15240C8ED6C30FEFFi6L5N" TargetMode="External"/><Relationship Id="rId7" Type="http://schemas.openxmlformats.org/officeDocument/2006/relationships/hyperlink" Target="consultantplus://offline/ref=670F65253D49DE19FD72E62A19CBADE7DE9A381421878FC353FCE00F1ED099414DC3A3767B4D47513ED6A59F1CA669E15240C8ED6C30FEFFi6L5N" TargetMode="External"/><Relationship Id="rId12" Type="http://schemas.openxmlformats.org/officeDocument/2006/relationships/hyperlink" Target="consultantplus://offline/ref=670F65253D49DE19FD72E62A19CBADE7DE99381422878FC353FCE00F1ED099414DC3A3767B4D475A3DD6A59F1CA669E15240C8ED6C30FEFFi6L5N" TargetMode="External"/><Relationship Id="rId17" Type="http://schemas.openxmlformats.org/officeDocument/2006/relationships/hyperlink" Target="consultantplus://offline/ref=670F65253D49DE19FD72E62A19CBADE7DE99381422878FC353FCE00F1ED099414DC3A3767B4D475A37D6A59F1CA669E15240C8ED6C30FEFFi6L5N" TargetMode="External"/><Relationship Id="rId25" Type="http://schemas.openxmlformats.org/officeDocument/2006/relationships/hyperlink" Target="consultantplus://offline/ref=670F65253D49DE19FD72E62A19CBADE7DE9A361527828FC353FCE00F1ED099414DC3A37F734613097A88FCCF58ED64E74C5CC8EBi7LBN" TargetMode="External"/><Relationship Id="rId33" Type="http://schemas.openxmlformats.org/officeDocument/2006/relationships/hyperlink" Target="consultantplus://offline/ref=670F65253D49DE19FD72E62A19CBADE7DE9A3B1A2F848FC353FCE00F1ED099415FC3FB7A7A4D595839C3F3CE59iFLA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F65253D49DE19FD72E62A19CBADE7DE99381422878FC353FCE00F1ED099414DC3A3767B4D475A38D6A59F1CA669E15240C8ED6C30FEFFi6L5N" TargetMode="External"/><Relationship Id="rId20" Type="http://schemas.openxmlformats.org/officeDocument/2006/relationships/hyperlink" Target="consultantplus://offline/ref=670F65253D49DE19FD72E62A19CBADE7DE9A381421878FC353FCE00F1ED099414DC3A3767B4D44583AD6A59F1CA669E15240C8ED6C30FEFFi6L5N" TargetMode="External"/><Relationship Id="rId29" Type="http://schemas.openxmlformats.org/officeDocument/2006/relationships/hyperlink" Target="consultantplus://offline/ref=670F65253D49DE19FD72E62A19CBADE7DE99381422878FC353FCE00F1ED099414DC3A3767B4D475F3BD6A59F1CA669E15240C8ED6C30FEFFi6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F65253D49DE19FD72E62A19CBADE7DE99381422878FC353FCE00F1ED099414DC3A3767B4D475838D6A59F1CA669E15240C8ED6C30FEFFi6L5N" TargetMode="External"/><Relationship Id="rId11" Type="http://schemas.openxmlformats.org/officeDocument/2006/relationships/hyperlink" Target="consultantplus://offline/ref=670F65253D49DE19FD72E62A19CBADE7DE9A361527828FC353FCE00F1ED099414DC3A37F734613097A88FCCF58ED64E74C5CC8EBi7LBN" TargetMode="External"/><Relationship Id="rId24" Type="http://schemas.openxmlformats.org/officeDocument/2006/relationships/hyperlink" Target="consultantplus://offline/ref=670F65253D49DE19FD72E62A19CBADE7DE99381422878FC353FCE00F1ED099414DC3A3767B4D475B3FD6A59F1CA669E15240C8ED6C30FEFFi6L5N" TargetMode="External"/><Relationship Id="rId32" Type="http://schemas.openxmlformats.org/officeDocument/2006/relationships/hyperlink" Target="consultantplus://offline/ref=670F65253D49DE19FD72E62A19CBADE7DE99381422878FC353FCE00F1ED099414DC3A3767B4D475F39D6A59F1CA669E15240C8ED6C30FEFFi6L5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0F65253D49DE19FD72E62A19CBADE7DE9A3F1A25848FC353FCE00F1ED099414DC3A3767B4D475836D6A59F1CA669E15240C8ED6C30FEFFi6L5N" TargetMode="External"/><Relationship Id="rId23" Type="http://schemas.openxmlformats.org/officeDocument/2006/relationships/hyperlink" Target="consultantplus://offline/ref=670F65253D49DE19FD72E62A19CBADE7DE9A381421878FC353FCE00F1ED099414DC3A3767B4D455B37D6A59F1CA669E15240C8ED6C30FEFFi6L5N" TargetMode="External"/><Relationship Id="rId28" Type="http://schemas.openxmlformats.org/officeDocument/2006/relationships/hyperlink" Target="consultantplus://offline/ref=670F65253D49DE19FD72E62A19CBADE7DE99381422878FC353FCE00F1ED099414DC3A3767B4D475B36D6A59F1CA669E15240C8ED6C30FEFFi6L5N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670F65253D49DE19FD72E62A19CBADE7DE9A3B1A2F848FC353FCE00F1ED099415FC3FB7A7A4D595839C3F3CE59iFLAN" TargetMode="External"/><Relationship Id="rId19" Type="http://schemas.openxmlformats.org/officeDocument/2006/relationships/hyperlink" Target="consultantplus://offline/ref=670F65253D49DE19FD72E62A19CBADE7DE99381422878FC353FCE00F1ED099414DC3A3767B4D475B3ED6A59F1CA669E15240C8ED6C30FEFFi6L5N" TargetMode="External"/><Relationship Id="rId31" Type="http://schemas.openxmlformats.org/officeDocument/2006/relationships/hyperlink" Target="consultantplus://offline/ref=670F65253D49DE19FD72E62A19CBADE7DE99391B22828FC353FCE00F1ED099414DC3A3767B4D435D3ED6A59F1CA669E15240C8ED6C30FEFFi6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F65253D49DE19FD72E62A19CBADE7DE9B3B14228B8FC353FCE00F1ED099414DC3A3767B4D445B37D6A59F1CA669E15240C8ED6C30FEFFi6L5N" TargetMode="External"/><Relationship Id="rId14" Type="http://schemas.openxmlformats.org/officeDocument/2006/relationships/hyperlink" Target="consultantplus://offline/ref=670F65253D49DE19FD72E62A19CBADE7DE99381422878FC353FCE00F1ED099414DC3A3767B4D475A3BD6A59F1CA669E15240C8ED6C30FEFFi6L5N" TargetMode="External"/><Relationship Id="rId22" Type="http://schemas.openxmlformats.org/officeDocument/2006/relationships/hyperlink" Target="consultantplus://offline/ref=670F65253D49DE19FD72E62A19CBADE7DE9B361427828FC353FCE00F1ED099414DC3A3767B4D47593FD6A59F1CA669E15240C8ED6C30FEFFi6L5N" TargetMode="External"/><Relationship Id="rId27" Type="http://schemas.openxmlformats.org/officeDocument/2006/relationships/hyperlink" Target="consultantplus://offline/ref=670F65253D49DE19FD72E62A19CBADE7DE99381422878FC353FCE00F1ED099414DC3A3767B4D475B39D6A59F1CA669E15240C8ED6C30FEFFi6L5N" TargetMode="External"/><Relationship Id="rId30" Type="http://schemas.openxmlformats.org/officeDocument/2006/relationships/hyperlink" Target="consultantplus://offline/ref=670F65253D49DE19FD72E62A19CBADE7DE99381422878FC353FCE00F1ED099414DC3A3767B4D475F38D6A59F1CA669E15240C8ED6C30FEFFi6L5N" TargetMode="External"/><Relationship Id="rId35" Type="http://schemas.openxmlformats.org/officeDocument/2006/relationships/hyperlink" Target="consultantplus://offline/ref=670F65253D49DE19FD72E62A19CBADE7DE9A381421878FC353FCE00F1ED099414DC3A3767B4D425E39D6A59F1CA669E15240C8ED6C30FEFFi6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5045</Words>
  <Characters>28763</Characters>
  <Application>Microsoft Office Word</Application>
  <DocSecurity>0</DocSecurity>
  <Lines>239</Lines>
  <Paragraphs>67</Paragraphs>
  <ScaleCrop>false</ScaleCrop>
  <Company/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2019-07-10T13:11:00Z</dcterms:created>
  <dcterms:modified xsi:type="dcterms:W3CDTF">2019-07-10T13:12:00Z</dcterms:modified>
</cp:coreProperties>
</file>