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E" w:rsidRDefault="00AA31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11E" w:rsidRDefault="00AA31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31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11E" w:rsidRDefault="00AA311E">
            <w:pPr>
              <w:pStyle w:val="ConsPlusNormal"/>
              <w:outlineLvl w:val="0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11E" w:rsidRDefault="00AA311E">
            <w:pPr>
              <w:pStyle w:val="ConsPlusNormal"/>
              <w:jc w:val="right"/>
              <w:outlineLvl w:val="0"/>
            </w:pPr>
            <w:r>
              <w:t>N 319-ОЗ</w:t>
            </w:r>
          </w:p>
        </w:tc>
      </w:tr>
    </w:tbl>
    <w:p w:rsidR="00AA311E" w:rsidRDefault="00AA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jc w:val="center"/>
      </w:pPr>
      <w:r>
        <w:t>ЗАКОН</w:t>
      </w:r>
    </w:p>
    <w:p w:rsidR="00AA311E" w:rsidRDefault="00AA311E">
      <w:pPr>
        <w:pStyle w:val="ConsPlusTitle"/>
        <w:jc w:val="center"/>
      </w:pPr>
      <w:r>
        <w:t>ЛИПЕЦКОЙ ОБЛАСТИ</w:t>
      </w:r>
    </w:p>
    <w:p w:rsidR="00AA311E" w:rsidRDefault="00AA311E">
      <w:pPr>
        <w:pStyle w:val="ConsPlusTitle"/>
        <w:jc w:val="both"/>
      </w:pPr>
    </w:p>
    <w:p w:rsidR="00AA311E" w:rsidRDefault="00AA311E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AA311E" w:rsidRDefault="00AA311E">
      <w:pPr>
        <w:pStyle w:val="ConsPlusTitle"/>
        <w:jc w:val="center"/>
      </w:pPr>
      <w:r>
        <w:t xml:space="preserve">СТРАХОВАНИЯ ЛИПЕЦКОЙ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</w:pPr>
      <w:proofErr w:type="gramStart"/>
      <w:r>
        <w:t>Принят</w:t>
      </w:r>
      <w:proofErr w:type="gramEnd"/>
    </w:p>
    <w:p w:rsidR="00AA311E" w:rsidRDefault="00AA311E">
      <w:pPr>
        <w:pStyle w:val="ConsPlusNormal"/>
        <w:jc w:val="right"/>
      </w:pPr>
      <w:r>
        <w:t>Липецким областным</w:t>
      </w:r>
    </w:p>
    <w:p w:rsidR="00AA311E" w:rsidRDefault="00AA311E">
      <w:pPr>
        <w:pStyle w:val="ConsPlusNormal"/>
        <w:jc w:val="right"/>
      </w:pPr>
      <w:r>
        <w:t>Советом депутатов</w:t>
      </w:r>
    </w:p>
    <w:p w:rsidR="00AA311E" w:rsidRDefault="00AA311E">
      <w:pPr>
        <w:pStyle w:val="ConsPlusNormal"/>
        <w:jc w:val="right"/>
      </w:pPr>
      <w:r>
        <w:t>12 декабря 2019 года</w:t>
      </w:r>
    </w:p>
    <w:p w:rsidR="00AA311E" w:rsidRDefault="00AA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1E" w:rsidRDefault="00AA31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Липецкой области от 13.05.2020 </w:t>
            </w:r>
            <w:hyperlink r:id="rId6" w:history="1">
              <w:r>
                <w:rPr>
                  <w:color w:val="0000FF"/>
                </w:rPr>
                <w:t>N 368-ОЗ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7" w:history="1">
              <w:r>
                <w:rPr>
                  <w:color w:val="0000FF"/>
                </w:rPr>
                <w:t>N 411-ОЗ</w:t>
              </w:r>
            </w:hyperlink>
            <w:r>
              <w:rPr>
                <w:color w:val="392C69"/>
              </w:rPr>
              <w:t xml:space="preserve">, от 17.12.2020 </w:t>
            </w:r>
            <w:hyperlink r:id="rId8" w:history="1">
              <w:r>
                <w:rPr>
                  <w:color w:val="0000FF"/>
                </w:rPr>
                <w:t>N 472-ОЗ</w:t>
              </w:r>
            </w:hyperlink>
            <w:r>
              <w:rPr>
                <w:color w:val="392C69"/>
              </w:rPr>
              <w:t xml:space="preserve">, от 25.12.2020 </w:t>
            </w:r>
            <w:hyperlink r:id="rId9" w:history="1">
              <w:r>
                <w:rPr>
                  <w:color w:val="0000FF"/>
                </w:rPr>
                <w:t>N 495-ОЗ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Липецкой области на 2020 год и на плановый период 2021 и 2022 годов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Липецкой области (далее - ТФОМС) на 2020 год:</w:t>
      </w:r>
    </w:p>
    <w:p w:rsidR="00AA311E" w:rsidRDefault="00AA311E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ТФОМС в сумме 15 777 584,5 тыс. руб., в том числе за счет межбюджетных трансфертов, получаемых из Федерального фонда обязательного медицинского страхования в сумме 15 027 308,5 тыс. руб., областного бюджета в сумме 157 284,0 тыс. руб. и бюджетов других территориальных фондов обязательного медицинского страхования в сумме 573 336,2 тыс. руб.;</w:t>
      </w:r>
      <w:proofErr w:type="gramEnd"/>
    </w:p>
    <w:p w:rsidR="00AA311E" w:rsidRDefault="00AA311E">
      <w:pPr>
        <w:pStyle w:val="ConsPlusNormal"/>
        <w:jc w:val="both"/>
      </w:pPr>
      <w:r>
        <w:t xml:space="preserve">(в ред. Законов Липецкой области от 13.05.2020 </w:t>
      </w:r>
      <w:hyperlink r:id="rId10" w:history="1">
        <w:r>
          <w:rPr>
            <w:color w:val="0000FF"/>
          </w:rPr>
          <w:t>N 368-ОЗ</w:t>
        </w:r>
      </w:hyperlink>
      <w:r>
        <w:t xml:space="preserve">, от 17.12.2020 </w:t>
      </w:r>
      <w:hyperlink r:id="rId11" w:history="1">
        <w:r>
          <w:rPr>
            <w:color w:val="0000FF"/>
          </w:rPr>
          <w:t>N 472-ОЗ</w:t>
        </w:r>
      </w:hyperlink>
      <w:r>
        <w:t>)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2) общий объем расходов бюджета ТФОМС в сумме 15 861 804,4 тыс. руб.;</w:t>
      </w:r>
    </w:p>
    <w:p w:rsidR="00AA311E" w:rsidRDefault="00AA311E">
      <w:pPr>
        <w:pStyle w:val="ConsPlusNormal"/>
        <w:jc w:val="both"/>
      </w:pPr>
      <w:r>
        <w:t xml:space="preserve">(в ред. Законов Липецкой области от 13.05.2020 </w:t>
      </w:r>
      <w:hyperlink r:id="rId12" w:history="1">
        <w:r>
          <w:rPr>
            <w:color w:val="0000FF"/>
          </w:rPr>
          <w:t>N 368-ОЗ</w:t>
        </w:r>
      </w:hyperlink>
      <w:r>
        <w:t xml:space="preserve">, от 17.12.2020 </w:t>
      </w:r>
      <w:hyperlink r:id="rId13" w:history="1">
        <w:r>
          <w:rPr>
            <w:color w:val="0000FF"/>
          </w:rPr>
          <w:t>N 472-ОЗ</w:t>
        </w:r>
      </w:hyperlink>
      <w:r>
        <w:t>)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3) объем дефицита бюджета ТФОМС в сумме 84 219,9 тыс. руб.</w:t>
      </w:r>
    </w:p>
    <w:p w:rsidR="00AA311E" w:rsidRDefault="00AA311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13.05.2020 N 368-ОЗ)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ТФОМС на плановый период 2021 и 2022 годов:</w:t>
      </w:r>
    </w:p>
    <w:p w:rsidR="00AA311E" w:rsidRDefault="00AA311E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ТФОМС на 2021 год в сумме 16 743 104,8 тыс. руб. и на 2022 год в сумме 17 830 385,3 тыс. руб.;</w:t>
      </w:r>
      <w:proofErr w:type="gramEnd"/>
    </w:p>
    <w:p w:rsidR="00AA311E" w:rsidRDefault="00AA311E">
      <w:pPr>
        <w:pStyle w:val="ConsPlusNormal"/>
        <w:spacing w:before="220"/>
        <w:ind w:firstLine="540"/>
        <w:jc w:val="both"/>
      </w:pPr>
      <w:r>
        <w:t>2) общий объем расходов бюджета ТФОМС на 2021 год в сумме 16 743 104,8 тыс. руб. и на 2022 год в сумме 17 830 385,3 тыс. руб.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ТФОМС и главные администраторы источников финансирования дефицита бюджета ТФОМС на 2020 год и на плановый период 2021 и 2022 годов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ind w:firstLine="540"/>
        <w:jc w:val="both"/>
      </w:pPr>
      <w:r>
        <w:t xml:space="preserve">1. Утвердить </w:t>
      </w:r>
      <w:hyperlink w:anchor="P8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ТФОМС на 2020 год и на плановый период 2021 и 2022 годов согласно приложению 1 к настоящему Закону.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9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ТФОМС на 2020 год и на плановый период 2021 и 2022 годов согласно приложению 2 к настоящему Закону.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ind w:firstLine="540"/>
        <w:jc w:val="both"/>
        <w:outlineLvl w:val="1"/>
      </w:pPr>
      <w:r>
        <w:t>Статья 3. Бюджетные ассигнования бюджета ТФОМС на 2020 год и на плановый период 2021 и 2022 годов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w:anchor="P45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ТФОМС на 2020 год и на плановый период 2021 и 2022 годов, получаемых из Федерального фонда обязательного медицинского страхования, областного бюджета и бюджетов других территориальных фондов обязательного медицинского страхования, по разделам, подразделам, целевым статьям и видам расходов классификации расходов бюджета согласно приложению 3 к настоящему Закону.</w:t>
      </w:r>
      <w:proofErr w:type="gramEnd"/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ind w:firstLine="540"/>
        <w:jc w:val="both"/>
        <w:outlineLvl w:val="1"/>
      </w:pPr>
      <w:r>
        <w:t>Статья 4. Межбюджетные трансферты, получаемые из других бюджетов бюджетной системы Российской Федерации и предоставляемые другим бюджетам бюджетной системы Российской Федерации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ind w:firstLine="540"/>
        <w:jc w:val="both"/>
      </w:pPr>
      <w:r>
        <w:t xml:space="preserve">1. Утвердить </w:t>
      </w:r>
      <w:hyperlink w:anchor="P808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ТФОМС, получаемых из бюджета Федерального фонда обязательного медицинского страхования, областного бюджета и бюджетов других территориальных фондов обязательного медицинского страхования на 2020 год и на плановый период 2021 и 2022 годов, согласно приложению 4 к настоящему Закону.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2. Установить, что средства межбюджетных трансфертов, полученные из областного бюджета в 2020 году в сумме 77 361,5 тыс. руб. направляются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</w:r>
    </w:p>
    <w:p w:rsidR="00AA311E" w:rsidRDefault="00AA311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17.12.2020 N 472-ОЗ)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ind w:firstLine="540"/>
        <w:jc w:val="both"/>
        <w:outlineLvl w:val="1"/>
      </w:pPr>
      <w:r>
        <w:t>Статья 5. Особенности исполнения бюджета ТФОМС в 2020 году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ind w:firstLine="540"/>
        <w:jc w:val="both"/>
      </w:pPr>
      <w:r>
        <w:t>1. Установить, что ТФОМС в 2020 году формирует нормированный страховой запас финансовых средств в сумме 1 720 342,6 тыс. руб.</w:t>
      </w:r>
    </w:p>
    <w:p w:rsidR="00AA311E" w:rsidRDefault="00AA311E">
      <w:pPr>
        <w:pStyle w:val="ConsPlusNormal"/>
        <w:jc w:val="both"/>
      </w:pPr>
      <w:r>
        <w:t xml:space="preserve">(в ред. Законов Липецкой области от 13.05.2020 </w:t>
      </w:r>
      <w:hyperlink r:id="rId16" w:history="1">
        <w:r>
          <w:rPr>
            <w:color w:val="0000FF"/>
          </w:rPr>
          <w:t>N 368-ОЗ</w:t>
        </w:r>
      </w:hyperlink>
      <w:r>
        <w:t xml:space="preserve">, от 25.12.2020 </w:t>
      </w:r>
      <w:hyperlink r:id="rId17" w:history="1">
        <w:r>
          <w:rPr>
            <w:color w:val="0000FF"/>
          </w:rPr>
          <w:t>N 495-ОЗ</w:t>
        </w:r>
      </w:hyperlink>
      <w:r>
        <w:t>)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 xml:space="preserve">Средства нормированного страхового запаса используются в соответствии с порядком использования средств нормированного страхового запаса территориального фонда обязательного медицинского страхования, установленным Федеральным фондом обязательного медицинского страхования, </w:t>
      </w:r>
      <w:proofErr w:type="gramStart"/>
      <w:r>
        <w:t>на</w:t>
      </w:r>
      <w:proofErr w:type="gramEnd"/>
      <w:r>
        <w:t>: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субъекта Российской Федерации, в котором выдан полис обязательного медицинского страхования, в части: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затрат по оплате стоимости медицинской помощи, оказанной застрахованным лицам за пределами территории Липецкой области, в объеме, предусмотренном базовой программой обязательного медицинского страхования;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lastRenderedPageBreak/>
        <w:t>б) оплаты стоимости медицинской помощи, оказанной медицинскими организациями Липецкой области лицам, застрахованным на территории других субъектов Российской Федерации, с последующим восстановлением средств в состав нормированного страхового запаса по мере возмещения затрат другими территориальными фондами;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4) для софинансирования расходов медицинских организаций на оплату труда врачей и среднего медицинского персонала;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5)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AA311E" w:rsidRDefault="00AA311E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10.08.2020 N 411-ОЗ)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>2. Установить норматив расходов на ведение дела 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 в Липецкой области, в размере 1,0% от суммы средств, поступивших в страховую медицинскую организацию по дифференцированным подушевым нормативам.</w:t>
      </w:r>
    </w:p>
    <w:p w:rsidR="00AA311E" w:rsidRDefault="00AA31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остатки средств по состоянию на 1 января 2020 года, образовавшиеся в бюджете ТФОМС в результате неполного их использования в 2019 году, направляются в 2020 году на те же цели с соответствующим внесением изменений в показатели сводной бюджетной росписи бюджета ТФОМС, за исключением средств, полученных из бюджета Федерального фонда обязательного медицинского страхования в виде субвенции на финансовое обеспечение организации</w:t>
      </w:r>
      <w:proofErr w:type="gramEnd"/>
      <w:r>
        <w:t xml:space="preserve"> обязательного медицинского страхования на территориях субъектов Российской Федерации, которые подлежат возврату в бюджет Федерального фонда обязательного медицинского страхования, и полученных из областного бюджета межбюджетных трансфертов, которые подлежат возврату в областной бюджет.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</w:pPr>
      <w:r>
        <w:t>Глава администрации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>И.Г.АРТАМОНОВ</w:t>
      </w:r>
    </w:p>
    <w:p w:rsidR="00AA311E" w:rsidRDefault="00AA311E">
      <w:pPr>
        <w:pStyle w:val="ConsPlusNormal"/>
      </w:pPr>
      <w:r>
        <w:t>г. Липецк</w:t>
      </w:r>
    </w:p>
    <w:p w:rsidR="00AA311E" w:rsidRDefault="00AA311E">
      <w:pPr>
        <w:pStyle w:val="ConsPlusNormal"/>
        <w:spacing w:before="220"/>
      </w:pPr>
      <w:r>
        <w:t>20.12.2019</w:t>
      </w:r>
    </w:p>
    <w:p w:rsidR="00AA311E" w:rsidRDefault="00AA311E">
      <w:pPr>
        <w:pStyle w:val="ConsPlusNormal"/>
        <w:spacing w:before="220"/>
      </w:pPr>
      <w:r>
        <w:t>N 319-ОЗ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  <w:outlineLvl w:val="0"/>
      </w:pPr>
      <w:r>
        <w:t>Приложение 1</w:t>
      </w:r>
    </w:p>
    <w:p w:rsidR="00AA311E" w:rsidRDefault="00AA311E">
      <w:pPr>
        <w:pStyle w:val="ConsPlusNormal"/>
        <w:jc w:val="right"/>
      </w:pPr>
      <w:r>
        <w:t>к Закону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lastRenderedPageBreak/>
        <w:t xml:space="preserve">"О бюджете </w:t>
      </w:r>
      <w:proofErr w:type="gramStart"/>
      <w:r>
        <w:t>территориального</w:t>
      </w:r>
      <w:proofErr w:type="gramEnd"/>
    </w:p>
    <w:p w:rsidR="00AA311E" w:rsidRDefault="00AA311E">
      <w:pPr>
        <w:pStyle w:val="ConsPlusNormal"/>
        <w:jc w:val="right"/>
      </w:pPr>
      <w:r>
        <w:t>фонда обязательного</w:t>
      </w:r>
    </w:p>
    <w:p w:rsidR="00AA311E" w:rsidRDefault="00AA311E">
      <w:pPr>
        <w:pStyle w:val="ConsPlusNormal"/>
        <w:jc w:val="right"/>
      </w:pPr>
      <w:r>
        <w:t>медицинского страхования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Normal"/>
        <w:jc w:val="right"/>
      </w:pPr>
      <w:r>
        <w:t>период 2021 и 2022 годов"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jc w:val="center"/>
      </w:pPr>
      <w:bookmarkStart w:id="0" w:name="P88"/>
      <w:bookmarkEnd w:id="0"/>
      <w:r>
        <w:t>ПЕРЕЧЕНЬ</w:t>
      </w:r>
    </w:p>
    <w:p w:rsidR="00AA311E" w:rsidRDefault="00AA311E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AA311E" w:rsidRDefault="00AA311E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AA311E" w:rsidRDefault="00AA311E">
      <w:pPr>
        <w:pStyle w:val="ConsPlusTitle"/>
        <w:jc w:val="center"/>
      </w:pPr>
      <w:r>
        <w:t>ОБЛАСТИ 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AA311E" w:rsidRDefault="00AA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1E" w:rsidRDefault="00AA31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Липецкой области от 13.05.2020 </w:t>
            </w:r>
            <w:hyperlink r:id="rId19" w:history="1">
              <w:r>
                <w:rPr>
                  <w:color w:val="0000FF"/>
                </w:rPr>
                <w:t>N 368-ОЗ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20" w:history="1">
              <w:r>
                <w:rPr>
                  <w:color w:val="0000FF"/>
                </w:rPr>
                <w:t>N 411-ОЗ</w:t>
              </w:r>
            </w:hyperlink>
            <w:r>
              <w:rPr>
                <w:color w:val="392C69"/>
              </w:rPr>
              <w:t xml:space="preserve">, от 17.12.2020 </w:t>
            </w:r>
            <w:hyperlink r:id="rId21" w:history="1">
              <w:r>
                <w:rPr>
                  <w:color w:val="0000FF"/>
                </w:rPr>
                <w:t>N 472-ОЗ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</w:pPr>
      <w:r>
        <w:t>Таблица</w:t>
      </w:r>
    </w:p>
    <w:p w:rsidR="00AA311E" w:rsidRDefault="00AA3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77"/>
        <w:gridCol w:w="2721"/>
        <w:gridCol w:w="4649"/>
      </w:tblGrid>
      <w:tr w:rsidR="00AA311E">
        <w:tc>
          <w:tcPr>
            <w:tcW w:w="624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N</w:t>
            </w:r>
          </w:p>
          <w:p w:rsidR="00AA311E" w:rsidRDefault="00AA311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gridSpan w:val="2"/>
          </w:tcPr>
          <w:p w:rsidR="00AA311E" w:rsidRDefault="00AA311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49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территориального фонда обязательного медицинского страхования Липецкой области</w:t>
            </w:r>
            <w:proofErr w:type="gramEnd"/>
          </w:p>
        </w:tc>
      </w:tr>
      <w:tr w:rsidR="00AA311E">
        <w:tc>
          <w:tcPr>
            <w:tcW w:w="624" w:type="dxa"/>
            <w:vMerge/>
          </w:tcPr>
          <w:p w:rsidR="00AA311E" w:rsidRDefault="00AA311E"/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4649" w:type="dxa"/>
            <w:vMerge/>
          </w:tcPr>
          <w:p w:rsidR="00AA311E" w:rsidRDefault="00AA311E"/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</w:pP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Федеральная налоговая служба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1 05 01012 01 0000 110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Налог, взимаемый с налогоплательщиков, выбравших в </w:t>
            </w:r>
            <w:proofErr w:type="gramStart"/>
            <w:r>
              <w:t>качестве</w:t>
            </w:r>
            <w:proofErr w:type="gramEnd"/>
            <w:r>
              <w:t xml:space="preserve"> объекта налогообложения доходы (за налоговые периоды, истекшие до 1 января 2011 года)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1 05 01022 01 0000 110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Налог, взимаемый с налогоплательщиков, выбравших в </w:t>
            </w:r>
            <w:proofErr w:type="gramStart"/>
            <w:r>
              <w:t>качестве</w:t>
            </w:r>
            <w:proofErr w:type="gramEnd"/>
            <w:r>
              <w:t xml:space="preserve">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1 05 01030 01 0000 110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</w:pP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Территориальные фонды обязательного </w:t>
            </w:r>
            <w:r>
              <w:lastRenderedPageBreak/>
              <w:t>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1 11 02072 09 0000 120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1 11 05039 09 0000 120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Доходы от сдачи в аренду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1 11 09049 09 0000 120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Прочие поступления от использования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proofErr w:type="gramStart"/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  <w:proofErr w:type="gramEnd"/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1 14 02090 09 0000 410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Доходы от реализации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1 14 02090 09 0000 440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Доходы от реализации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1 14 04090 09 0000 420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Штрафы, неустойки, пени, уплаченные в </w:t>
            </w:r>
            <w:proofErr w:type="gramStart"/>
            <w:r>
              <w:t>случае</w:t>
            </w:r>
            <w:proofErr w:type="gramEnd"/>
            <w:r>
              <w:t xml:space="preserve">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</w:t>
            </w:r>
            <w:r>
              <w:lastRenderedPageBreak/>
              <w:t>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Иные штрафы, неустойки, пени, уплаченные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1 16 10078 09 0000 140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proofErr w:type="gramStart"/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  <w:proofErr w:type="gramEnd"/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proofErr w:type="gramStart"/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  <w:proofErr w:type="gramEnd"/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</w:t>
            </w:r>
            <w:proofErr w:type="gramStart"/>
            <w:r>
              <w:t>целях</w:t>
            </w:r>
            <w:proofErr w:type="gramEnd"/>
            <w:r>
              <w:t xml:space="preserve"> возмещения расходов на оказание медицинской помощи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1 16 10118 09 0000 140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</w:t>
            </w:r>
            <w:r>
              <w:lastRenderedPageBreak/>
              <w:t>страхования, зачисляемое в бюджет территориального фонда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1 18 02900 09 0000 150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2 01 09000 09 0000 150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2 01 09010 09 0000 150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2 01 09020 09 0000 150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2 01 09099 09 0000 150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2 02 50201 09 0000 150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proofErr w:type="gramStart"/>
            <w:r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Межбюджетные трансферты из бюджетов </w:t>
            </w:r>
            <w:r>
              <w:lastRenderedPageBreak/>
              <w:t>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2 02 50815 09 0000 150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2 02 55136 09 0000 150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2 02 55506 09 0000 150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2 02 90019 09 0000 150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Прочие безвозмездные поступления в </w:t>
            </w:r>
            <w:r>
              <w:lastRenderedPageBreak/>
              <w:t>территориальные фонды обязательного медицинского страхования от федерального бюджета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2 02 90029 09 0000 150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2 02 90039 09 0000 150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2 02 90049 09 0000 150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2 02 90059 09 0000 150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2 02 90069 09 0000 150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2 02 90073 09 0000 150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2 02 90089 09 0000 150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2 02 90099 09 0000 150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2 02 90109 09 0000 150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2 03 09000 09 0000 150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 xml:space="preserve">Безвозмездные поступления от государственных (муниципальных) организаций в бюджеты территориальных </w:t>
            </w:r>
            <w:r>
              <w:lastRenderedPageBreak/>
              <w:t>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2 03 09010 09 0000 150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2 03 09020 09 0000 150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2 03 09099 09 0000 150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2 04 09000 09 0000 150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2 04 09010 09 0000 150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2 04 09020 09 0000 150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2 18 00000 09 0000 150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2 19 00000 09 0000 150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2 19 55060 09 0000 150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2 19 60020 09 0000 150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2 19 71010 09 0000 150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2 19 71030 09 0000 150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AA311E" w:rsidRDefault="00AA311E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4649" w:type="dxa"/>
          </w:tcPr>
          <w:p w:rsidR="00AA311E" w:rsidRDefault="00AA311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AA31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t xml:space="preserve">(п. 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13.05.2020 N 368-ОЗ)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</w:t>
            </w:r>
            <w:r>
              <w:lastRenderedPageBreak/>
              <w:t>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AA31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lastRenderedPageBreak/>
              <w:t xml:space="preserve">(п. 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13.05.2020 N 368-ОЗ)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1 16 10127 01 0000 140</w:t>
            </w:r>
          </w:p>
        </w:tc>
        <w:tc>
          <w:tcPr>
            <w:tcW w:w="4649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t xml:space="preserve">(п. 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10.08.2020 N 411-ОЗ)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2 02 55841 09 0000 150</w:t>
            </w:r>
          </w:p>
        </w:tc>
        <w:tc>
          <w:tcPr>
            <w:tcW w:w="4649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proofErr w:type="gramStart"/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  <w:proofErr w:type="gramEnd"/>
          </w:p>
        </w:tc>
      </w:tr>
      <w:tr w:rsidR="00AA311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t xml:space="preserve">(п. 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17.12.2020 N 472-ОЗ)</w:t>
            </w: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  <w:outlineLvl w:val="0"/>
      </w:pPr>
      <w:r>
        <w:t>Приложение 2</w:t>
      </w:r>
    </w:p>
    <w:p w:rsidR="00AA311E" w:rsidRDefault="00AA311E">
      <w:pPr>
        <w:pStyle w:val="ConsPlusNormal"/>
        <w:jc w:val="right"/>
      </w:pPr>
      <w:r>
        <w:t>к Закону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AA311E" w:rsidRDefault="00AA311E">
      <w:pPr>
        <w:pStyle w:val="ConsPlusNormal"/>
        <w:jc w:val="right"/>
      </w:pPr>
      <w:r>
        <w:t>фонда обязательного</w:t>
      </w:r>
    </w:p>
    <w:p w:rsidR="00AA311E" w:rsidRDefault="00AA311E">
      <w:pPr>
        <w:pStyle w:val="ConsPlusNormal"/>
        <w:jc w:val="right"/>
      </w:pPr>
      <w:r>
        <w:t>медицинского страхования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Normal"/>
        <w:jc w:val="right"/>
      </w:pPr>
      <w:r>
        <w:t>период 2021 и 2022 годов"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jc w:val="center"/>
      </w:pPr>
      <w:bookmarkStart w:id="1" w:name="P419"/>
      <w:bookmarkEnd w:id="1"/>
      <w:r>
        <w:t>ПЕРЕЧЕНЬ</w:t>
      </w:r>
    </w:p>
    <w:p w:rsidR="00AA311E" w:rsidRDefault="00AA311E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AA311E" w:rsidRDefault="00AA311E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AA311E" w:rsidRDefault="00AA311E">
      <w:pPr>
        <w:pStyle w:val="ConsPlusTitle"/>
        <w:jc w:val="center"/>
      </w:pPr>
      <w:r>
        <w:t xml:space="preserve">СТРАХОВАНИЯ ЛИПЕЦКОЙ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</w:pPr>
      <w:r>
        <w:t>Таблица</w:t>
      </w:r>
    </w:p>
    <w:p w:rsidR="00AA311E" w:rsidRDefault="00AA3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2778"/>
        <w:gridCol w:w="4706"/>
      </w:tblGrid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N</w:t>
            </w:r>
          </w:p>
          <w:p w:rsidR="00AA311E" w:rsidRDefault="00AA311E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главы</w:t>
            </w:r>
          </w:p>
        </w:tc>
        <w:tc>
          <w:tcPr>
            <w:tcW w:w="2778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 xml:space="preserve">Код группы, подгруппы, </w:t>
            </w:r>
            <w:r>
              <w:lastRenderedPageBreak/>
              <w:t>статьи и вида источника</w:t>
            </w:r>
          </w:p>
        </w:tc>
        <w:tc>
          <w:tcPr>
            <w:tcW w:w="4706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964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AA311E" w:rsidRDefault="00AA311E">
            <w:pPr>
              <w:pStyle w:val="ConsPlusNormal"/>
            </w:pPr>
          </w:p>
        </w:tc>
        <w:tc>
          <w:tcPr>
            <w:tcW w:w="4706" w:type="dxa"/>
          </w:tcPr>
          <w:p w:rsidR="00AA311E" w:rsidRDefault="00AA311E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AA311E"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AA311E" w:rsidRDefault="00AA311E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706" w:type="dxa"/>
          </w:tcPr>
          <w:p w:rsidR="00AA311E" w:rsidRDefault="00AA311E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  <w:outlineLvl w:val="0"/>
      </w:pPr>
      <w:r>
        <w:t>Приложение 3</w:t>
      </w:r>
    </w:p>
    <w:p w:rsidR="00AA311E" w:rsidRDefault="00AA311E">
      <w:pPr>
        <w:pStyle w:val="ConsPlusNormal"/>
        <w:jc w:val="right"/>
      </w:pPr>
      <w:r>
        <w:t>к Закону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AA311E" w:rsidRDefault="00AA311E">
      <w:pPr>
        <w:pStyle w:val="ConsPlusNormal"/>
        <w:jc w:val="right"/>
      </w:pPr>
      <w:r>
        <w:t>фонда обязательного</w:t>
      </w:r>
    </w:p>
    <w:p w:rsidR="00AA311E" w:rsidRDefault="00AA311E">
      <w:pPr>
        <w:pStyle w:val="ConsPlusNormal"/>
        <w:jc w:val="right"/>
      </w:pPr>
      <w:r>
        <w:t>медицинского страхования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Normal"/>
        <w:jc w:val="right"/>
      </w:pPr>
      <w:r>
        <w:t>период 2021 и 2022 годов"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jc w:val="center"/>
      </w:pPr>
      <w:bookmarkStart w:id="2" w:name="P455"/>
      <w:bookmarkEnd w:id="2"/>
      <w:r>
        <w:t>РАСПРЕДЕЛЕНИЕ БЮДЖЕТНЫХ АССИГНОВАНИЙ БЮДЖЕТА</w:t>
      </w:r>
    </w:p>
    <w:p w:rsidR="00AA311E" w:rsidRDefault="00AA311E">
      <w:pPr>
        <w:pStyle w:val="ConsPlusTitle"/>
        <w:jc w:val="center"/>
      </w:pPr>
      <w:r>
        <w:t>ТЕРРИТОРИАЛЬНОГО ФОНДА ОБЯЗАТЕЛЬНОГО МЕДИЦИНСКОГО</w:t>
      </w:r>
    </w:p>
    <w:p w:rsidR="00AA311E" w:rsidRDefault="00AA311E">
      <w:pPr>
        <w:pStyle w:val="ConsPlusTitle"/>
        <w:jc w:val="center"/>
      </w:pPr>
      <w:r>
        <w:t xml:space="preserve">СТРАХОВАНИЯ ЛИПЕЦКОЙ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 ПО РАЗДЕЛАМ, ПОДРАЗДЕЛАМ,</w:t>
      </w:r>
    </w:p>
    <w:p w:rsidR="00AA311E" w:rsidRDefault="00AA311E">
      <w:pPr>
        <w:pStyle w:val="ConsPlusTitle"/>
        <w:jc w:val="center"/>
      </w:pPr>
      <w:r>
        <w:t>ЦЕЛЕВЫМ СТАТЬЯМ И ВИДАМ РАСХОДОВ</w:t>
      </w:r>
    </w:p>
    <w:p w:rsidR="00AA311E" w:rsidRDefault="00AA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1E" w:rsidRDefault="00AA31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Липецкой области от 17.12.2020 </w:t>
            </w:r>
            <w:hyperlink r:id="rId26" w:history="1">
              <w:r>
                <w:rPr>
                  <w:color w:val="0000FF"/>
                </w:rPr>
                <w:t>N 472-ОЗ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27" w:history="1">
              <w:r>
                <w:rPr>
                  <w:color w:val="0000FF"/>
                </w:rPr>
                <w:t>N 495-ОЗ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</w:pPr>
      <w:r>
        <w:t>Таблица</w:t>
      </w:r>
    </w:p>
    <w:p w:rsidR="00AA311E" w:rsidRDefault="00AA311E">
      <w:pPr>
        <w:pStyle w:val="ConsPlusNormal"/>
        <w:jc w:val="both"/>
      </w:pPr>
    </w:p>
    <w:p w:rsidR="00AA311E" w:rsidRDefault="00AA311E">
      <w:pPr>
        <w:sectPr w:rsidR="00AA311E" w:rsidSect="00F55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850"/>
        <w:gridCol w:w="624"/>
        <w:gridCol w:w="680"/>
        <w:gridCol w:w="1757"/>
        <w:gridCol w:w="794"/>
        <w:gridCol w:w="1587"/>
        <w:gridCol w:w="1587"/>
        <w:gridCol w:w="1587"/>
      </w:tblGrid>
      <w:tr w:rsidR="00AA311E">
        <w:tc>
          <w:tcPr>
            <w:tcW w:w="680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N</w:t>
            </w:r>
          </w:p>
          <w:p w:rsidR="00AA311E" w:rsidRDefault="00AA311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24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Код раз дела</w:t>
            </w:r>
          </w:p>
        </w:tc>
        <w:tc>
          <w:tcPr>
            <w:tcW w:w="680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Код подраздела</w:t>
            </w:r>
          </w:p>
        </w:tc>
        <w:tc>
          <w:tcPr>
            <w:tcW w:w="1757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Код целевой статьи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4761" w:type="dxa"/>
            <w:gridSpan w:val="3"/>
          </w:tcPr>
          <w:p w:rsidR="00AA311E" w:rsidRDefault="00AA311E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AA311E">
        <w:tc>
          <w:tcPr>
            <w:tcW w:w="680" w:type="dxa"/>
            <w:vMerge/>
          </w:tcPr>
          <w:p w:rsidR="00AA311E" w:rsidRDefault="00AA311E"/>
        </w:tc>
        <w:tc>
          <w:tcPr>
            <w:tcW w:w="2665" w:type="dxa"/>
            <w:vMerge/>
          </w:tcPr>
          <w:p w:rsidR="00AA311E" w:rsidRDefault="00AA311E"/>
        </w:tc>
        <w:tc>
          <w:tcPr>
            <w:tcW w:w="850" w:type="dxa"/>
            <w:vMerge/>
          </w:tcPr>
          <w:p w:rsidR="00AA311E" w:rsidRDefault="00AA311E"/>
        </w:tc>
        <w:tc>
          <w:tcPr>
            <w:tcW w:w="624" w:type="dxa"/>
            <w:vMerge/>
          </w:tcPr>
          <w:p w:rsidR="00AA311E" w:rsidRDefault="00AA311E"/>
        </w:tc>
        <w:tc>
          <w:tcPr>
            <w:tcW w:w="680" w:type="dxa"/>
            <w:vMerge/>
          </w:tcPr>
          <w:p w:rsidR="00AA311E" w:rsidRDefault="00AA311E"/>
        </w:tc>
        <w:tc>
          <w:tcPr>
            <w:tcW w:w="1757" w:type="dxa"/>
            <w:vMerge/>
          </w:tcPr>
          <w:p w:rsidR="00AA311E" w:rsidRDefault="00AA311E"/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2022 г.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</w:pP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Иные непрограммные мероприятия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 части расходов на выполнение управленческих функций Территориальным фондом обязательного медицинского страхования Липецкой области)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88 130,0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 xml:space="preserve">Расходы на выплаты персоналу в </w:t>
            </w:r>
            <w:proofErr w:type="gramStart"/>
            <w:r>
              <w:t>целях</w:t>
            </w:r>
            <w:proofErr w:type="gramEnd"/>
            <w: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69 313,5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66 442,7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66 442,7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внебюджетных фондов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69 313,5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66 442,7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66 442,7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18 674,5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21 501,3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21 501,3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18 674,5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21 501,3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21 501,3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186,0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186,0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</w:pP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15 773 674,4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17 742 255,3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</w:pP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15 773 674,4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17 742 255,3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15 773 674,4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17 742 255,3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Иные непрограммные мероприятия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15 773 674,4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16 654 974,8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17 742 255,3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14 937 203,5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15 826 009,9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16 709 159,8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территориях субъектов Российской Федерации (в части оплаты стоимости медицинской помощи, оказанной лицам, застрахованным в Липецкой области, в медицинских организациях, участвующих в реализации территориальной программы ОМС </w:t>
            </w:r>
            <w:r>
              <w:lastRenderedPageBreak/>
              <w:t>Липецкой области)</w:t>
            </w:r>
          </w:p>
        </w:tc>
        <w:tc>
          <w:tcPr>
            <w:tcW w:w="85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794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13 887 173,5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14 776 059,9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15 509 059,8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12811" w:type="dxa"/>
            <w:gridSpan w:val="10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25.12.2020 N 495-ОЗ)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79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13 887 173,5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14 776 059,9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15 509 059,8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12811" w:type="dxa"/>
            <w:gridSpan w:val="10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25.12.2020 N 495-ОЗ)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 части оплаты стоимости медицинской помощи, оказанной лицам, застрахованным в Липецкой области, в медицинских организациях за пределами Липецкой области)</w:t>
            </w:r>
          </w:p>
        </w:tc>
        <w:tc>
          <w:tcPr>
            <w:tcW w:w="85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794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1 050 030,0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1 049 950,0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1 200 100,0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12811" w:type="dxa"/>
            <w:gridSpan w:val="10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25.12.2020 N 495-ОЗ)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  <w:tcBorders>
              <w:bottom w:val="nil"/>
            </w:tcBorders>
          </w:tcPr>
          <w:p w:rsidR="00AA311E" w:rsidRDefault="00AA311E">
            <w:pPr>
              <w:pStyle w:val="ConsPlusNormal"/>
            </w:pPr>
            <w:r>
              <w:t xml:space="preserve">Межбюджетные трансферты бюджетам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794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1 050 030,0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1 049 950,0</w:t>
            </w:r>
          </w:p>
        </w:tc>
        <w:tc>
          <w:tcPr>
            <w:tcW w:w="1587" w:type="dxa"/>
            <w:tcBorders>
              <w:bottom w:val="nil"/>
            </w:tcBorders>
          </w:tcPr>
          <w:p w:rsidR="00AA311E" w:rsidRDefault="00AA311E">
            <w:pPr>
              <w:pStyle w:val="ConsPlusNormal"/>
              <w:jc w:val="center"/>
            </w:pPr>
            <w:r>
              <w:t>1 200 100,0</w:t>
            </w:r>
          </w:p>
        </w:tc>
      </w:tr>
      <w:tr w:rsidR="00AA311E">
        <w:tblPrEx>
          <w:tblBorders>
            <w:insideH w:val="nil"/>
          </w:tblBorders>
        </w:tblPrEx>
        <w:tc>
          <w:tcPr>
            <w:tcW w:w="12811" w:type="dxa"/>
            <w:gridSpan w:val="10"/>
            <w:tcBorders>
              <w:top w:val="nil"/>
            </w:tcBorders>
          </w:tcPr>
          <w:p w:rsidR="00AA311E" w:rsidRDefault="00AA31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Липецкой области от 25.12.2020 N 495-ОЗ)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Финансовое обеспечение софинансирования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73 9 00 52570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53 841,9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73 9 00 52570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53 841,9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73 9 00 52580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7 764,2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73 9 00 52580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7 764,2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proofErr w:type="gramStart"/>
            <w:r>
              <w:t xml:space="preserve">Дополнительное </w:t>
            </w:r>
            <w:r>
              <w:lastRenderedPageBreak/>
              <w:t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5841F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79 922,5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5841F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79 922,5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proofErr w:type="gramStart"/>
            <w:r>
              <w:t xml:space="preserve">Выполнение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</w:t>
            </w:r>
            <w:r>
              <w:lastRenderedPageBreak/>
              <w:t>программой обязательного медицинского страхования</w:t>
            </w:r>
            <w:proofErr w:type="gramEnd"/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77 361,5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77 361,5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направления расходов основного мероприятия подпрограммы государственной программы Липецкой</w:t>
            </w:r>
            <w:proofErr w:type="gramEnd"/>
            <w:r>
              <w:t xml:space="preserve"> области, а также непрограммных направлений расходов государственных органов области, органа управления Территориального фонда обязательного медицинского страхования Липецкой области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617 580,8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740 518,9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944 649,5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AA311E" w:rsidRDefault="00AA311E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794" w:type="dxa"/>
          </w:tcPr>
          <w:p w:rsidR="00AA311E" w:rsidRDefault="00AA311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617 580,8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740 518,9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944 649,5</w:t>
            </w:r>
          </w:p>
        </w:tc>
      </w:tr>
      <w:tr w:rsidR="00AA311E">
        <w:tc>
          <w:tcPr>
            <w:tcW w:w="680" w:type="dxa"/>
          </w:tcPr>
          <w:p w:rsidR="00AA311E" w:rsidRDefault="00AA31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AA311E" w:rsidRDefault="00AA311E">
            <w:pPr>
              <w:pStyle w:val="ConsPlusNormal"/>
            </w:pPr>
            <w:r>
              <w:t>Расходы</w:t>
            </w:r>
          </w:p>
        </w:tc>
        <w:tc>
          <w:tcPr>
            <w:tcW w:w="850" w:type="dxa"/>
          </w:tcPr>
          <w:p w:rsidR="00AA311E" w:rsidRDefault="00AA311E">
            <w:pPr>
              <w:pStyle w:val="ConsPlusNormal"/>
            </w:pPr>
          </w:p>
        </w:tc>
        <w:tc>
          <w:tcPr>
            <w:tcW w:w="62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680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757" w:type="dxa"/>
          </w:tcPr>
          <w:p w:rsidR="00AA311E" w:rsidRDefault="00AA311E">
            <w:pPr>
              <w:pStyle w:val="ConsPlusNormal"/>
            </w:pPr>
          </w:p>
        </w:tc>
        <w:tc>
          <w:tcPr>
            <w:tcW w:w="794" w:type="dxa"/>
          </w:tcPr>
          <w:p w:rsidR="00AA311E" w:rsidRDefault="00AA311E">
            <w:pPr>
              <w:pStyle w:val="ConsPlusNormal"/>
            </w:pP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15 861 804,4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16 743 104,8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17 830 385,3</w:t>
            </w:r>
          </w:p>
        </w:tc>
      </w:tr>
    </w:tbl>
    <w:p w:rsidR="00AA311E" w:rsidRDefault="00AA311E">
      <w:pPr>
        <w:sectPr w:rsidR="00AA31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  <w:outlineLvl w:val="0"/>
      </w:pPr>
      <w:r>
        <w:t>Приложение 4</w:t>
      </w:r>
    </w:p>
    <w:p w:rsidR="00AA311E" w:rsidRDefault="00AA311E">
      <w:pPr>
        <w:pStyle w:val="ConsPlusNormal"/>
        <w:jc w:val="right"/>
      </w:pPr>
      <w:r>
        <w:t>к Закону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AA311E" w:rsidRDefault="00AA311E">
      <w:pPr>
        <w:pStyle w:val="ConsPlusNormal"/>
        <w:jc w:val="right"/>
      </w:pPr>
      <w:r>
        <w:t>фонда обязательного</w:t>
      </w:r>
    </w:p>
    <w:p w:rsidR="00AA311E" w:rsidRDefault="00AA311E">
      <w:pPr>
        <w:pStyle w:val="ConsPlusNormal"/>
        <w:jc w:val="right"/>
      </w:pPr>
      <w:r>
        <w:t>медицинского страхования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Normal"/>
        <w:jc w:val="right"/>
      </w:pPr>
      <w:r>
        <w:t>период 2021 и 2022 годов"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jc w:val="center"/>
      </w:pPr>
      <w:bookmarkStart w:id="3" w:name="P808"/>
      <w:bookmarkEnd w:id="3"/>
      <w:r>
        <w:t xml:space="preserve">РАСПРЕДЕЛЕНИЕ МЕЖБЮДЖЕТНЫХ ТРАНСФЕРТОВ </w:t>
      </w:r>
      <w:proofErr w:type="gramStart"/>
      <w:r>
        <w:t>ТЕРРИТОРИАЛЬНОГО</w:t>
      </w:r>
      <w:proofErr w:type="gramEnd"/>
    </w:p>
    <w:p w:rsidR="00AA311E" w:rsidRDefault="00AA311E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AA311E" w:rsidRDefault="00AA311E">
      <w:pPr>
        <w:pStyle w:val="ConsPlusTitle"/>
        <w:jc w:val="center"/>
      </w:pPr>
      <w:r>
        <w:t xml:space="preserve">ОБЛАСТИ, </w:t>
      </w:r>
      <w:proofErr w:type="gramStart"/>
      <w:r>
        <w:t>ПОЛУЧАЕМЫХ</w:t>
      </w:r>
      <w:proofErr w:type="gramEnd"/>
      <w:r>
        <w:t xml:space="preserve"> ИЗ БЮДЖЕТА ФЕДЕРАЛЬНОГО ФОНДА</w:t>
      </w:r>
    </w:p>
    <w:p w:rsidR="00AA311E" w:rsidRDefault="00AA311E">
      <w:pPr>
        <w:pStyle w:val="ConsPlusTitle"/>
        <w:jc w:val="center"/>
      </w:pPr>
      <w:r>
        <w:t>ОБЯЗАТЕЛЬНОГО МЕДИЦИНСКОГО СТРАХОВАНИЯ, ОБЛАСТНОГО БЮДЖЕТА</w:t>
      </w:r>
    </w:p>
    <w:p w:rsidR="00AA311E" w:rsidRDefault="00AA311E">
      <w:pPr>
        <w:pStyle w:val="ConsPlusTitle"/>
        <w:jc w:val="center"/>
      </w:pPr>
      <w:r>
        <w:t xml:space="preserve">И БЮДЖЕТОВ ДРУГИХ ТЕРРИТОРИАЛЬНЫХ ФОНДОВ </w:t>
      </w:r>
      <w:proofErr w:type="gramStart"/>
      <w:r>
        <w:t>ОБЯЗАТЕЛЬНОГО</w:t>
      </w:r>
      <w:proofErr w:type="gramEnd"/>
    </w:p>
    <w:p w:rsidR="00AA311E" w:rsidRDefault="00AA311E">
      <w:pPr>
        <w:pStyle w:val="ConsPlusTitle"/>
        <w:jc w:val="center"/>
      </w:pPr>
      <w:r>
        <w:t>МЕДИЦИНСКОГО СТРАХОВАНИЯ НА 2020 ГОД И НА ПЛАНОВЫЙ ПЕРИОД</w:t>
      </w:r>
    </w:p>
    <w:p w:rsidR="00AA311E" w:rsidRDefault="00AA311E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AA311E" w:rsidRDefault="00AA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17.12.2020 N 472-ОЗ)</w:t>
            </w: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</w:pPr>
      <w:r>
        <w:t>Таблица</w:t>
      </w:r>
    </w:p>
    <w:p w:rsidR="00AA311E" w:rsidRDefault="00AA3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AA311E">
        <w:tc>
          <w:tcPr>
            <w:tcW w:w="567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N</w:t>
            </w:r>
          </w:p>
          <w:p w:rsidR="00AA311E" w:rsidRDefault="00AA311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AA311E" w:rsidRDefault="00AA311E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4761" w:type="dxa"/>
            <w:gridSpan w:val="3"/>
          </w:tcPr>
          <w:p w:rsidR="00AA311E" w:rsidRDefault="00AA311E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AA311E">
        <w:tc>
          <w:tcPr>
            <w:tcW w:w="567" w:type="dxa"/>
            <w:vMerge/>
          </w:tcPr>
          <w:p w:rsidR="00AA311E" w:rsidRDefault="00AA311E"/>
        </w:tc>
        <w:tc>
          <w:tcPr>
            <w:tcW w:w="3742" w:type="dxa"/>
            <w:vMerge/>
          </w:tcPr>
          <w:p w:rsidR="00AA311E" w:rsidRDefault="00AA311E"/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2022 г.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14 965 702,4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15 914 139,9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16 797 289,8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53 841,9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proofErr w:type="gramStart"/>
            <w:r>
              <w:t xml:space="preserve">Межбюджетные трансферты, </w:t>
            </w:r>
            <w:r>
              <w:lastRenderedPageBreak/>
              <w:t>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7 764,2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r>
              <w:t>Всего межбюджетных трансфертов, получаемых из Федерального фонда обязательного медицинского страхования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15 027 308,5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15 914 139,9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16 797 289,8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77 361,5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proofErr w:type="gramStart"/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79 922,5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0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r>
              <w:t>Всего межбюджетных трансфертов, получаемых из бюджета субъекта Российской Федерации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157 284,0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88 446,0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573 336,2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740 518,9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944 649,5</w:t>
            </w:r>
          </w:p>
        </w:tc>
      </w:tr>
      <w:tr w:rsidR="00AA311E">
        <w:tc>
          <w:tcPr>
            <w:tcW w:w="567" w:type="dxa"/>
          </w:tcPr>
          <w:p w:rsidR="00AA311E" w:rsidRDefault="00AA311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42" w:type="dxa"/>
          </w:tcPr>
          <w:p w:rsidR="00AA311E" w:rsidRDefault="00AA311E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15 757 928,7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16 743 104,8</w:t>
            </w:r>
          </w:p>
        </w:tc>
        <w:tc>
          <w:tcPr>
            <w:tcW w:w="1587" w:type="dxa"/>
          </w:tcPr>
          <w:p w:rsidR="00AA311E" w:rsidRDefault="00AA311E">
            <w:pPr>
              <w:pStyle w:val="ConsPlusNormal"/>
              <w:jc w:val="center"/>
            </w:pPr>
            <w:r>
              <w:t>17 830 385,3</w:t>
            </w: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  <w:outlineLvl w:val="0"/>
      </w:pPr>
      <w:r>
        <w:t>Приложение 5</w:t>
      </w:r>
    </w:p>
    <w:p w:rsidR="00AA311E" w:rsidRDefault="00AA311E">
      <w:pPr>
        <w:pStyle w:val="ConsPlusNormal"/>
        <w:jc w:val="right"/>
      </w:pPr>
      <w:r>
        <w:t>к Закону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AA311E" w:rsidRDefault="00AA311E">
      <w:pPr>
        <w:pStyle w:val="ConsPlusNormal"/>
        <w:jc w:val="right"/>
      </w:pPr>
      <w:r>
        <w:t>фонда обязательного</w:t>
      </w:r>
    </w:p>
    <w:p w:rsidR="00AA311E" w:rsidRDefault="00AA311E">
      <w:pPr>
        <w:pStyle w:val="ConsPlusNormal"/>
        <w:jc w:val="right"/>
      </w:pPr>
      <w:r>
        <w:t>медицинского страхования</w:t>
      </w:r>
    </w:p>
    <w:p w:rsidR="00AA311E" w:rsidRDefault="00AA311E">
      <w:pPr>
        <w:pStyle w:val="ConsPlusNormal"/>
        <w:jc w:val="right"/>
      </w:pPr>
      <w:r>
        <w:t>Липецкой области</w:t>
      </w:r>
    </w:p>
    <w:p w:rsidR="00AA311E" w:rsidRDefault="00AA311E">
      <w:pPr>
        <w:pStyle w:val="ConsPlusNormal"/>
        <w:jc w:val="right"/>
      </w:pPr>
      <w:r>
        <w:t xml:space="preserve">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A311E" w:rsidRDefault="00AA311E">
      <w:pPr>
        <w:pStyle w:val="ConsPlusNormal"/>
        <w:jc w:val="right"/>
      </w:pPr>
      <w:r>
        <w:t>период 2021 и 2022 годов"</w:t>
      </w: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Title"/>
        <w:jc w:val="center"/>
      </w:pPr>
      <w:r>
        <w:t>ИСТОЧНИКИ ФИНАНСИРОВАНИЯ ДЕФИЦИТА БЮДЖЕТА ТЕРРИТОРИАЛЬНОГО</w:t>
      </w:r>
    </w:p>
    <w:p w:rsidR="00AA311E" w:rsidRDefault="00AA311E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AA311E" w:rsidRDefault="00AA311E">
      <w:pPr>
        <w:pStyle w:val="ConsPlusTitle"/>
        <w:jc w:val="center"/>
      </w:pPr>
      <w:r>
        <w:t>ОБЛАСТИ 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AA311E" w:rsidRDefault="00AA311E">
      <w:pPr>
        <w:pStyle w:val="ConsPlusTitle"/>
        <w:jc w:val="center"/>
      </w:pPr>
      <w:r>
        <w:t>В ЧАСТИ ИЗМЕНЕНИЯ ОСТАТКОВ СРЕДСТВ НА СЧЕТАХ ПО УЧЕТУ</w:t>
      </w:r>
    </w:p>
    <w:p w:rsidR="00AA311E" w:rsidRDefault="00AA311E">
      <w:pPr>
        <w:pStyle w:val="ConsPlusTitle"/>
        <w:jc w:val="center"/>
      </w:pPr>
      <w:r>
        <w:t>СРЕДСТВ БЮДЖЕТА ТЕРРИТОРИАЛЬНОГО ФОНДА ОБЯЗАТЕЛЬНОГО</w:t>
      </w:r>
    </w:p>
    <w:p w:rsidR="00AA311E" w:rsidRDefault="00AA311E">
      <w:pPr>
        <w:pStyle w:val="ConsPlusTitle"/>
        <w:jc w:val="center"/>
      </w:pPr>
      <w:r>
        <w:t>МЕДИЦИНСКОГО СТРАХОВАНИЯ ЛИПЕЦКОЙ ОБЛАСТИ</w:t>
      </w:r>
    </w:p>
    <w:p w:rsidR="00AA311E" w:rsidRDefault="00AA3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3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11E" w:rsidRDefault="00AA31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13.05.2020 N 368-ОЗ)</w:t>
            </w: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right"/>
      </w:pPr>
      <w:r>
        <w:t>Таблица</w:t>
      </w:r>
    </w:p>
    <w:p w:rsidR="00AA311E" w:rsidRDefault="00AA3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510"/>
        <w:gridCol w:w="3458"/>
        <w:gridCol w:w="1418"/>
      </w:tblGrid>
      <w:tr w:rsidR="00AA311E">
        <w:tc>
          <w:tcPr>
            <w:tcW w:w="675" w:type="dxa"/>
          </w:tcPr>
          <w:p w:rsidR="00AA311E" w:rsidRDefault="00AA31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0" w:type="dxa"/>
          </w:tcPr>
          <w:p w:rsidR="00AA311E" w:rsidRDefault="00AA311E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3458" w:type="dxa"/>
          </w:tcPr>
          <w:p w:rsidR="00AA311E" w:rsidRDefault="00AA311E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418" w:type="dxa"/>
          </w:tcPr>
          <w:p w:rsidR="00AA311E" w:rsidRDefault="00AA311E">
            <w:pPr>
              <w:pStyle w:val="ConsPlusNormal"/>
              <w:jc w:val="center"/>
            </w:pPr>
            <w:r>
              <w:t>Сумма</w:t>
            </w:r>
          </w:p>
          <w:p w:rsidR="00AA311E" w:rsidRDefault="00AA311E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AA311E">
        <w:tc>
          <w:tcPr>
            <w:tcW w:w="675" w:type="dxa"/>
          </w:tcPr>
          <w:p w:rsidR="00AA311E" w:rsidRDefault="00AA31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AA311E" w:rsidRDefault="00AA311E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458" w:type="dxa"/>
          </w:tcPr>
          <w:p w:rsidR="00AA311E" w:rsidRDefault="00AA311E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8" w:type="dxa"/>
          </w:tcPr>
          <w:p w:rsidR="00AA311E" w:rsidRDefault="00AA311E">
            <w:pPr>
              <w:pStyle w:val="ConsPlusNormal"/>
              <w:jc w:val="center"/>
            </w:pPr>
            <w:r>
              <w:t>84 219,9</w:t>
            </w:r>
          </w:p>
        </w:tc>
      </w:tr>
      <w:tr w:rsidR="00AA311E">
        <w:tc>
          <w:tcPr>
            <w:tcW w:w="675" w:type="dxa"/>
          </w:tcPr>
          <w:p w:rsidR="00AA311E" w:rsidRDefault="00AA31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AA311E" w:rsidRDefault="00AA311E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458" w:type="dxa"/>
          </w:tcPr>
          <w:p w:rsidR="00AA311E" w:rsidRDefault="00AA311E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8" w:type="dxa"/>
          </w:tcPr>
          <w:p w:rsidR="00AA311E" w:rsidRDefault="00AA311E">
            <w:pPr>
              <w:pStyle w:val="ConsPlusNormal"/>
            </w:pPr>
          </w:p>
        </w:tc>
      </w:tr>
    </w:tbl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jc w:val="both"/>
      </w:pPr>
    </w:p>
    <w:p w:rsidR="00AA311E" w:rsidRDefault="00AA3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442" w:rsidRDefault="00D45442">
      <w:bookmarkStart w:id="4" w:name="_GoBack"/>
      <w:bookmarkEnd w:id="4"/>
    </w:p>
    <w:sectPr w:rsidR="00D45442" w:rsidSect="004914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1E"/>
    <w:rsid w:val="00AA311E"/>
    <w:rsid w:val="00D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3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3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BA3A2E7332287323E53A3A3718D27B7E372A5E1F25FD975D2B03AE949EEF6ABC4604B51BC03A7338989C103B6D4F9D3F11A49AB45C8FA7F458ABAiEUBF" TargetMode="External"/><Relationship Id="rId13" Type="http://schemas.openxmlformats.org/officeDocument/2006/relationships/hyperlink" Target="consultantplus://offline/ref=202BA3A2E7332287323E53A3A3718D27B7E372A5E1F25FD975D2B03AE949EEF6ABC4604B51BC03A7338989C004B6D4F9D3F11A49AB45C8FA7F458ABAiEUBF" TargetMode="External"/><Relationship Id="rId18" Type="http://schemas.openxmlformats.org/officeDocument/2006/relationships/hyperlink" Target="consultantplus://offline/ref=202BA3A2E7332287323E53A3A3718D27B7E372A5E1F357DF78D8B03AE949EEF6ABC4604B51BC03A7338989C10CB6D4F9D3F11A49AB45C8FA7F458ABAiEUBF" TargetMode="External"/><Relationship Id="rId26" Type="http://schemas.openxmlformats.org/officeDocument/2006/relationships/hyperlink" Target="consultantplus://offline/ref=202BA3A2E7332287323E53A3A3718D27B7E372A5E1F25FD975D2B03AE949EEF6ABC4604B51BC03A7338989C003B6D4F9D3F11A49AB45C8FA7F458ABAiEU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2BA3A2E7332287323E53A3A3718D27B7E372A5E1F25FD975D2B03AE949EEF6ABC4604B51BC03A7338989C006B6D4F9D3F11A49AB45C8FA7F458ABAiEUB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02BA3A2E7332287323E53A3A3718D27B7E372A5E1F357DF78D8B03AE949EEF6ABC4604B51BC03A7338989C103B6D4F9D3F11A49AB45C8FA7F458ABAiEUBF" TargetMode="External"/><Relationship Id="rId12" Type="http://schemas.openxmlformats.org/officeDocument/2006/relationships/hyperlink" Target="consultantplus://offline/ref=202BA3A2E7332287323E53A3A3718D27B7E372A5E1F359DC7CD9B03AE949EEF6ABC4604B51BC03A7338989C004B6D4F9D3F11A49AB45C8FA7F458ABAiEUBF" TargetMode="External"/><Relationship Id="rId17" Type="http://schemas.openxmlformats.org/officeDocument/2006/relationships/hyperlink" Target="consultantplus://offline/ref=202BA3A2E7332287323E53A3A3718D27B7E372A5E1F25FD67CD9B03AE949EEF6ABC4604B51BC03A7338989C10CB6D4F9D3F11A49AB45C8FA7F458ABAiEUBF" TargetMode="External"/><Relationship Id="rId25" Type="http://schemas.openxmlformats.org/officeDocument/2006/relationships/hyperlink" Target="consultantplus://offline/ref=202BA3A2E7332287323E53A3A3718D27B7E372A5E1F25FD975D2B03AE949EEF6ABC4604B51BC03A7338989C006B6D4F9D3F11A49AB45C8FA7F458ABAiEUBF" TargetMode="External"/><Relationship Id="rId33" Type="http://schemas.openxmlformats.org/officeDocument/2006/relationships/hyperlink" Target="consultantplus://offline/ref=202BA3A2E7332287323E53A3A3718D27B7E372A5E1F359DC7CD9B03AE949EEF6ABC4604B51BC03A733898AC402B6D4F9D3F11A49AB45C8FA7F458ABAiEU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2BA3A2E7332287323E53A3A3718D27B7E372A5E1F359DC7CD9B03AE949EEF6ABC4604B51BC03A7338989C007B6D4F9D3F11A49AB45C8FA7F458ABAiEUBF" TargetMode="External"/><Relationship Id="rId20" Type="http://schemas.openxmlformats.org/officeDocument/2006/relationships/hyperlink" Target="consultantplus://offline/ref=202BA3A2E7332287323E53A3A3718D27B7E372A5E1F357DF78D8B03AE949EEF6ABC4604B51BC03A7338989C004B6D4F9D3F11A49AB45C8FA7F458ABAiEUBF" TargetMode="External"/><Relationship Id="rId29" Type="http://schemas.openxmlformats.org/officeDocument/2006/relationships/hyperlink" Target="consultantplus://offline/ref=202BA3A2E7332287323E53A3A3718D27B7E372A5E1F25FD67CD9B03AE949EEF6ABC4604B51BC03A7338989C005B6D4F9D3F11A49AB45C8FA7F458ABAiE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BA3A2E7332287323E53A3A3718D27B7E372A5E1F359DC7CD9B03AE949EEF6ABC4604B51BC03A7338989C103B6D4F9D3F11A49AB45C8FA7F458ABAiEUBF" TargetMode="External"/><Relationship Id="rId11" Type="http://schemas.openxmlformats.org/officeDocument/2006/relationships/hyperlink" Target="consultantplus://offline/ref=202BA3A2E7332287323E53A3A3718D27B7E372A5E1F25FD975D2B03AE949EEF6ABC4604B51BC03A7338989C10DB6D4F9D3F11A49AB45C8FA7F458ABAiEUBF" TargetMode="External"/><Relationship Id="rId24" Type="http://schemas.openxmlformats.org/officeDocument/2006/relationships/hyperlink" Target="consultantplus://offline/ref=202BA3A2E7332287323E53A3A3718D27B7E372A5E1F357DF78D8B03AE949EEF6ABC4604B51BC03A7338989C004B6D4F9D3F11A49AB45C8FA7F458ABAiEUBF" TargetMode="External"/><Relationship Id="rId32" Type="http://schemas.openxmlformats.org/officeDocument/2006/relationships/hyperlink" Target="consultantplus://offline/ref=202BA3A2E7332287323E53A3A3718D27B7E372A5E1F25FD975D2B03AE949EEF6ABC4604B51BC03A733898AC003B6D4F9D3F11A49AB45C8FA7F458ABAiEU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2BA3A2E7332287323E53A3A3718D27B7E372A5E1F25FD975D2B03AE949EEF6ABC4604B51BC03A7338989C005B6D4F9D3F11A49AB45C8FA7F458ABAiEUBF" TargetMode="External"/><Relationship Id="rId23" Type="http://schemas.openxmlformats.org/officeDocument/2006/relationships/hyperlink" Target="consultantplus://offline/ref=202BA3A2E7332287323E53A3A3718D27B7E372A5E1F359DC7CD9B03AE949EEF6ABC4604B51BC03A7338989C00DB6D4F9D3F11A49AB45C8FA7F458ABAiEUBF" TargetMode="External"/><Relationship Id="rId28" Type="http://schemas.openxmlformats.org/officeDocument/2006/relationships/hyperlink" Target="consultantplus://offline/ref=202BA3A2E7332287323E53A3A3718D27B7E372A5E1F25FD67CD9B03AE949EEF6ABC4604B51BC03A7338989C004B6D4F9D3F11A49AB45C8FA7F458ABAiEUBF" TargetMode="External"/><Relationship Id="rId10" Type="http://schemas.openxmlformats.org/officeDocument/2006/relationships/hyperlink" Target="consultantplus://offline/ref=202BA3A2E7332287323E53A3A3718D27B7E372A5E1F359DC7CD9B03AE949EEF6ABC4604B51BC03A7338989C10DB6D4F9D3F11A49AB45C8FA7F458ABAiEUBF" TargetMode="External"/><Relationship Id="rId19" Type="http://schemas.openxmlformats.org/officeDocument/2006/relationships/hyperlink" Target="consultantplus://offline/ref=202BA3A2E7332287323E53A3A3718D27B7E372A5E1F359DC7CD9B03AE949EEF6ABC4604B51BC03A7338989C000B6D4F9D3F11A49AB45C8FA7F458ABAiEUBF" TargetMode="External"/><Relationship Id="rId31" Type="http://schemas.openxmlformats.org/officeDocument/2006/relationships/hyperlink" Target="consultantplus://offline/ref=202BA3A2E7332287323E53A3A3718D27B7E372A5E1F25FD67CD9B03AE949EEF6ABC4604B51BC03A7338989C007B6D4F9D3F11A49AB45C8FA7F458ABAiE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BA3A2E7332287323E53A3A3718D27B7E372A5E1F25FD67CD9B03AE949EEF6ABC4604B51BC03A7338989C103B6D4F9D3F11A49AB45C8FA7F458ABAiEUBF" TargetMode="External"/><Relationship Id="rId14" Type="http://schemas.openxmlformats.org/officeDocument/2006/relationships/hyperlink" Target="consultantplus://offline/ref=202BA3A2E7332287323E53A3A3718D27B7E372A5E1F359DC7CD9B03AE949EEF6ABC4604B51BC03A7338989C005B6D4F9D3F11A49AB45C8FA7F458ABAiEUBF" TargetMode="External"/><Relationship Id="rId22" Type="http://schemas.openxmlformats.org/officeDocument/2006/relationships/hyperlink" Target="consultantplus://offline/ref=202BA3A2E7332287323E53A3A3718D27B7E372A5E1F359DC7CD9B03AE949EEF6ABC4604B51BC03A7338989C000B6D4F9D3F11A49AB45C8FA7F458ABAiEUBF" TargetMode="External"/><Relationship Id="rId27" Type="http://schemas.openxmlformats.org/officeDocument/2006/relationships/hyperlink" Target="consultantplus://offline/ref=202BA3A2E7332287323E53A3A3718D27B7E372A5E1F25FD67CD9B03AE949EEF6ABC4604B51BC03A7338989C10DB6D4F9D3F11A49AB45C8FA7F458ABAiEUBF" TargetMode="External"/><Relationship Id="rId30" Type="http://schemas.openxmlformats.org/officeDocument/2006/relationships/hyperlink" Target="consultantplus://offline/ref=202BA3A2E7332287323E53A3A3718D27B7E372A5E1F25FD67CD9B03AE949EEF6ABC4604B51BC03A7338989C006B6D4F9D3F11A49AB45C8FA7F458ABAiEU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</dc:creator>
  <cp:lastModifiedBy>Слепокуров</cp:lastModifiedBy>
  <cp:revision>1</cp:revision>
  <dcterms:created xsi:type="dcterms:W3CDTF">2021-01-18T05:20:00Z</dcterms:created>
  <dcterms:modified xsi:type="dcterms:W3CDTF">2021-01-18T05:21:00Z</dcterms:modified>
</cp:coreProperties>
</file>